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F80309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9E6774" w:rsidRPr="00F80309" w:rsidRDefault="00FD38E7" w:rsidP="00C34367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F80309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80309" w:rsidRPr="00F80309" w:rsidRDefault="00F80309" w:rsidP="004734CD">
      <w:pPr>
        <w:spacing w:after="240" w:line="276" w:lineRule="auto"/>
        <w:jc w:val="center"/>
      </w:pPr>
      <w:r w:rsidRPr="00F80309">
        <w:rPr>
          <w:rFonts w:ascii="Tahoma" w:hAnsi="Tahoma" w:cs="Tahoma"/>
          <w:b/>
          <w:bCs/>
        </w:rPr>
        <w:t>Dane GUS – bardzo dobry maj dla PKP CARGO</w:t>
      </w:r>
    </w:p>
    <w:p w:rsidR="004734CD" w:rsidRPr="004734CD" w:rsidRDefault="007F41B4" w:rsidP="004734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7F41B4">
        <w:rPr>
          <w:rFonts w:ascii="Tahoma" w:hAnsi="Tahoma" w:cs="Tahoma"/>
          <w:b/>
          <w:bCs/>
          <w:sz w:val="20"/>
          <w:szCs w:val="20"/>
        </w:rPr>
        <w:t>W maju 2015 roku Grupa PKP CARGO zanotowała wzro</w:t>
      </w:r>
      <w:r>
        <w:rPr>
          <w:rFonts w:ascii="Tahoma" w:hAnsi="Tahoma" w:cs="Tahoma"/>
          <w:b/>
          <w:bCs/>
          <w:sz w:val="20"/>
          <w:szCs w:val="20"/>
        </w:rPr>
        <w:t>sty zarówno w przewozach, jak i </w:t>
      </w:r>
      <w:r w:rsidRPr="007F41B4">
        <w:rPr>
          <w:rFonts w:ascii="Tahoma" w:hAnsi="Tahoma" w:cs="Tahoma"/>
          <w:b/>
          <w:bCs/>
          <w:sz w:val="20"/>
          <w:szCs w:val="20"/>
        </w:rPr>
        <w:t>udziale rynkowym – wynika z danych Głównego Urzędu Statystycznego. W ujęciu pracy przewozowej, Grupa miała 57,1 proc., a pod względem masy 48,3 proc. Rok do roku oznacza to wzrost o odpowiednio 0,8 i 0,9 pkt proc. W maju PKP CARGO przewiozło więcej węgla oraz rud żelaza. Zwiększył się także transport ropy i jej przetwor</w:t>
      </w:r>
      <w:r>
        <w:rPr>
          <w:rFonts w:ascii="Tahoma" w:hAnsi="Tahoma" w:cs="Tahoma"/>
          <w:b/>
          <w:bCs/>
          <w:sz w:val="20"/>
          <w:szCs w:val="20"/>
        </w:rPr>
        <w:t>ów w relacjach międzynarodowych</w:t>
      </w:r>
      <w:r w:rsidR="004734CD" w:rsidRPr="004734CD">
        <w:rPr>
          <w:rFonts w:ascii="Tahoma" w:hAnsi="Tahoma" w:cs="Tahoma"/>
          <w:b/>
          <w:bCs/>
          <w:sz w:val="20"/>
          <w:szCs w:val="20"/>
        </w:rPr>
        <w:t>.</w:t>
      </w:r>
    </w:p>
    <w:p w:rsidR="004734CD" w:rsidRPr="004734CD" w:rsidRDefault="007F41B4" w:rsidP="004734C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7F41B4">
        <w:rPr>
          <w:rFonts w:ascii="Tahoma" w:hAnsi="Tahoma" w:cs="Tahoma"/>
          <w:sz w:val="20"/>
          <w:szCs w:val="20"/>
        </w:rPr>
        <w:t xml:space="preserve">Narastająco po pięciu miesiącach udział w rynku Grupy PKP CARGO pod względem masy wyniósł 48,02 proc. (+0,70 pkt proc. </w:t>
      </w:r>
      <w:proofErr w:type="spellStart"/>
      <w:r w:rsidRPr="007F41B4">
        <w:rPr>
          <w:rFonts w:ascii="Tahoma" w:hAnsi="Tahoma" w:cs="Tahoma"/>
          <w:sz w:val="20"/>
          <w:szCs w:val="20"/>
        </w:rPr>
        <w:t>rdr</w:t>
      </w:r>
      <w:proofErr w:type="spellEnd"/>
      <w:r w:rsidRPr="007F41B4">
        <w:rPr>
          <w:rFonts w:ascii="Tahoma" w:hAnsi="Tahoma" w:cs="Tahoma"/>
          <w:sz w:val="20"/>
          <w:szCs w:val="20"/>
        </w:rPr>
        <w:t xml:space="preserve">), a według pracy przewozowej 56,16 proc. (-0,76 pkt proc. </w:t>
      </w:r>
      <w:proofErr w:type="spellStart"/>
      <w:r w:rsidRPr="007F41B4">
        <w:rPr>
          <w:rFonts w:ascii="Tahoma" w:hAnsi="Tahoma" w:cs="Tahoma"/>
          <w:sz w:val="20"/>
          <w:szCs w:val="20"/>
        </w:rPr>
        <w:t>rdr</w:t>
      </w:r>
      <w:proofErr w:type="spellEnd"/>
      <w:r w:rsidRPr="007F41B4">
        <w:rPr>
          <w:rFonts w:ascii="Tahoma" w:hAnsi="Tahoma" w:cs="Tahoma"/>
          <w:sz w:val="20"/>
          <w:szCs w:val="20"/>
        </w:rPr>
        <w:t>). W ujęciu miesięcznym udział Grupy PKP CARGO wzrósł o 0,4 pkt proc. w masie oraz 1,</w:t>
      </w:r>
      <w:r>
        <w:rPr>
          <w:rFonts w:ascii="Tahoma" w:hAnsi="Tahoma" w:cs="Tahoma"/>
          <w:sz w:val="20"/>
          <w:szCs w:val="20"/>
        </w:rPr>
        <w:t>2 pkt proc. w pracy przewozowej</w:t>
      </w:r>
      <w:r w:rsidR="004734CD" w:rsidRPr="004734CD">
        <w:rPr>
          <w:rFonts w:ascii="Tahoma" w:hAnsi="Tahoma" w:cs="Tahoma"/>
          <w:sz w:val="20"/>
          <w:szCs w:val="20"/>
        </w:rPr>
        <w:t>.</w:t>
      </w:r>
    </w:p>
    <w:p w:rsidR="004734CD" w:rsidRDefault="004734CD" w:rsidP="004734CD">
      <w:pPr>
        <w:pStyle w:val="NormalnyWeb"/>
        <w:spacing w:before="0" w:beforeAutospacing="0" w:after="0" w:afterAutospacing="0" w:line="276" w:lineRule="auto"/>
        <w:rPr>
          <w:rFonts w:ascii="Tahoma" w:hAnsi="Tahoma" w:cs="Tahoma"/>
          <w:i/>
          <w:iCs/>
          <w:sz w:val="20"/>
          <w:szCs w:val="20"/>
        </w:rPr>
      </w:pPr>
    </w:p>
    <w:p w:rsidR="004734CD" w:rsidRDefault="007F41B4" w:rsidP="004734CD">
      <w:pPr>
        <w:pStyle w:val="NormalnyWeb"/>
        <w:spacing w:before="0" w:beforeAutospacing="0" w:after="240" w:afterAutospacing="0" w:line="276" w:lineRule="auto"/>
        <w:jc w:val="both"/>
        <w:rPr>
          <w:rFonts w:ascii="Calibri" w:hAnsi="Calibri" w:cs="Segoe UI"/>
          <w:color w:val="000000"/>
          <w:sz w:val="22"/>
          <w:szCs w:val="22"/>
        </w:rPr>
      </w:pPr>
      <w:r w:rsidRPr="007F41B4">
        <w:rPr>
          <w:rFonts w:ascii="Tahoma" w:hAnsi="Tahoma" w:cs="Tahoma"/>
          <w:i/>
          <w:iCs/>
          <w:color w:val="000000"/>
          <w:sz w:val="20"/>
          <w:szCs w:val="20"/>
          <w:bdr w:val="none" w:sz="0" w:space="0" w:color="auto" w:frame="1"/>
        </w:rPr>
        <w:t>– W maju Grupa PKP CARGO zanotowała ponad trzykrotnie więks</w:t>
      </w:r>
      <w:r>
        <w:rPr>
          <w:rFonts w:ascii="Tahoma" w:hAnsi="Tahoma" w:cs="Tahoma"/>
          <w:i/>
          <w:iCs/>
          <w:color w:val="000000"/>
          <w:sz w:val="20"/>
          <w:szCs w:val="20"/>
          <w:bdr w:val="none" w:sz="0" w:space="0" w:color="auto" w:frame="1"/>
        </w:rPr>
        <w:t>zy od rynku wzrost procentowy w </w:t>
      </w:r>
      <w:r w:rsidRPr="007F41B4">
        <w:rPr>
          <w:rFonts w:ascii="Tahoma" w:hAnsi="Tahoma" w:cs="Tahoma"/>
          <w:i/>
          <w:iCs/>
          <w:color w:val="000000"/>
          <w:sz w:val="20"/>
          <w:szCs w:val="20"/>
          <w:bdr w:val="none" w:sz="0" w:space="0" w:color="auto" w:frame="1"/>
        </w:rPr>
        <w:t xml:space="preserve">przewiezionej masie. Potwierdza to skuteczność naszej strategii handlowej – </w:t>
      </w:r>
      <w:r w:rsidRPr="007F41B4">
        <w:rPr>
          <w:rFonts w:ascii="Tahoma" w:hAnsi="Tahoma" w:cs="Tahoma"/>
          <w:iCs/>
          <w:color w:val="000000"/>
          <w:sz w:val="20"/>
          <w:szCs w:val="20"/>
          <w:bdr w:val="none" w:sz="0" w:space="0" w:color="auto" w:frame="1"/>
        </w:rPr>
        <w:t xml:space="preserve">mówi Adam Purwin, prezes zarządu PKP CARGO. </w:t>
      </w:r>
      <w:r w:rsidRPr="007F41B4">
        <w:rPr>
          <w:rFonts w:ascii="Tahoma" w:hAnsi="Tahoma" w:cs="Tahoma"/>
          <w:i/>
          <w:iCs/>
          <w:color w:val="000000"/>
          <w:sz w:val="20"/>
          <w:szCs w:val="20"/>
          <w:bdr w:val="none" w:sz="0" w:space="0" w:color="auto" w:frame="1"/>
        </w:rPr>
        <w:t xml:space="preserve">– Cechuje nas coraz wyższa efektywność przewozów, co przekłada się na bardziej konkurencyjną ofertę dla naszych klientów. Przyśpieszamy również na pozostałych odcinkach biznesu. Niedługo zaprezentujemy nowe możliwości w zakresie terminali i taboru  </w:t>
      </w:r>
      <w:r w:rsidRPr="007F41B4">
        <w:rPr>
          <w:rFonts w:ascii="Tahoma" w:hAnsi="Tahoma" w:cs="Tahoma"/>
          <w:iCs/>
          <w:color w:val="000000"/>
          <w:sz w:val="20"/>
          <w:szCs w:val="20"/>
          <w:bdr w:val="none" w:sz="0" w:space="0" w:color="auto" w:frame="1"/>
        </w:rPr>
        <w:t>– dodaje Adam Purwin</w:t>
      </w:r>
      <w:r w:rsidR="004734CD" w:rsidRPr="007F41B4">
        <w:rPr>
          <w:rFonts w:ascii="Tahoma" w:hAnsi="Tahoma" w:cs="Tahoma"/>
          <w:color w:val="000000"/>
          <w:sz w:val="20"/>
          <w:szCs w:val="20"/>
          <w:bdr w:val="none" w:sz="0" w:space="0" w:color="auto" w:frame="1"/>
        </w:rPr>
        <w:t>.</w:t>
      </w:r>
    </w:p>
    <w:p w:rsidR="007F41B4" w:rsidRPr="007F41B4" w:rsidRDefault="007F41B4" w:rsidP="007F41B4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7F41B4">
        <w:rPr>
          <w:rFonts w:ascii="Tahoma" w:hAnsi="Tahoma" w:cs="Tahoma"/>
          <w:sz w:val="20"/>
          <w:szCs w:val="20"/>
        </w:rPr>
        <w:t>Maj był pierwszym miesiącem w tym roku, gdy masa towarowa przewieziona koleją w Polsce była większa w ujęciu rocznym. Łączne przewozy w Polsce wyniosły w tym</w:t>
      </w:r>
      <w:r>
        <w:rPr>
          <w:rFonts w:ascii="Tahoma" w:hAnsi="Tahoma" w:cs="Tahoma"/>
          <w:sz w:val="20"/>
          <w:szCs w:val="20"/>
        </w:rPr>
        <w:t xml:space="preserve"> miesiącu 18,83 mln ton, o 0,17 </w:t>
      </w:r>
      <w:r w:rsidRPr="007F41B4">
        <w:rPr>
          <w:rFonts w:ascii="Tahoma" w:hAnsi="Tahoma" w:cs="Tahoma"/>
          <w:sz w:val="20"/>
          <w:szCs w:val="20"/>
        </w:rPr>
        <w:t xml:space="preserve">mln ton więcej, niż rok temu (+0,9 proc.). W tym okresie Grupa PKP CARGO zanotowała ponad trzykrotnie wyższy wzrost procentowy niż rynek (+2,9 proc. </w:t>
      </w:r>
      <w:proofErr w:type="spellStart"/>
      <w:r w:rsidRPr="007F41B4">
        <w:rPr>
          <w:rFonts w:ascii="Tahoma" w:hAnsi="Tahoma" w:cs="Tahoma"/>
          <w:sz w:val="20"/>
          <w:szCs w:val="20"/>
        </w:rPr>
        <w:t>rdr</w:t>
      </w:r>
      <w:proofErr w:type="spellEnd"/>
      <w:r w:rsidRPr="007F41B4">
        <w:rPr>
          <w:rFonts w:ascii="Tahoma" w:hAnsi="Tahoma" w:cs="Tahoma"/>
          <w:sz w:val="20"/>
          <w:szCs w:val="20"/>
        </w:rPr>
        <w:t>), przewożąc 9,09 mln ton.</w:t>
      </w:r>
    </w:p>
    <w:p w:rsidR="007F41B4" w:rsidRPr="007F41B4" w:rsidRDefault="007F41B4" w:rsidP="007F41B4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7F41B4">
        <w:rPr>
          <w:rFonts w:ascii="Tahoma" w:hAnsi="Tahoma" w:cs="Tahoma"/>
          <w:sz w:val="20"/>
          <w:szCs w:val="20"/>
        </w:rPr>
        <w:t xml:space="preserve">Wzrosła też praca przewozowa – w maju przewoźnicy kolejowi w Polsce wykonali łącznie 4,33 mld </w:t>
      </w:r>
      <w:proofErr w:type="spellStart"/>
      <w:r w:rsidRPr="007F41B4">
        <w:rPr>
          <w:rFonts w:ascii="Tahoma" w:hAnsi="Tahoma" w:cs="Tahoma"/>
          <w:sz w:val="20"/>
          <w:szCs w:val="20"/>
        </w:rPr>
        <w:t>tkm</w:t>
      </w:r>
      <w:proofErr w:type="spellEnd"/>
      <w:r w:rsidRPr="007F41B4">
        <w:rPr>
          <w:rFonts w:ascii="Tahoma" w:hAnsi="Tahoma" w:cs="Tahoma"/>
          <w:sz w:val="20"/>
          <w:szCs w:val="20"/>
        </w:rPr>
        <w:t xml:space="preserve">, o 0,04 mld </w:t>
      </w:r>
      <w:proofErr w:type="spellStart"/>
      <w:r w:rsidRPr="007F41B4">
        <w:rPr>
          <w:rFonts w:ascii="Tahoma" w:hAnsi="Tahoma" w:cs="Tahoma"/>
          <w:sz w:val="20"/>
          <w:szCs w:val="20"/>
        </w:rPr>
        <w:t>tkm</w:t>
      </w:r>
      <w:proofErr w:type="spellEnd"/>
      <w:r w:rsidRPr="007F41B4">
        <w:rPr>
          <w:rFonts w:ascii="Tahoma" w:hAnsi="Tahoma" w:cs="Tahoma"/>
          <w:sz w:val="20"/>
          <w:szCs w:val="20"/>
        </w:rPr>
        <w:t xml:space="preserve"> więcej, niż rok temu (+1,1 proc.). W tym mies</w:t>
      </w:r>
      <w:r>
        <w:rPr>
          <w:rFonts w:ascii="Tahoma" w:hAnsi="Tahoma" w:cs="Tahoma"/>
          <w:sz w:val="20"/>
          <w:szCs w:val="20"/>
        </w:rPr>
        <w:t>iącu praca przewozowa Grupy PKP </w:t>
      </w:r>
      <w:r w:rsidRPr="007F41B4">
        <w:rPr>
          <w:rFonts w:ascii="Tahoma" w:hAnsi="Tahoma" w:cs="Tahoma"/>
          <w:sz w:val="20"/>
          <w:szCs w:val="20"/>
        </w:rPr>
        <w:t xml:space="preserve">CARGO wyniosła 2,47 mld </w:t>
      </w:r>
      <w:proofErr w:type="spellStart"/>
      <w:r w:rsidRPr="007F41B4">
        <w:rPr>
          <w:rFonts w:ascii="Tahoma" w:hAnsi="Tahoma" w:cs="Tahoma"/>
          <w:sz w:val="20"/>
          <w:szCs w:val="20"/>
        </w:rPr>
        <w:t>tkm</w:t>
      </w:r>
      <w:proofErr w:type="spellEnd"/>
      <w:r w:rsidRPr="007F41B4">
        <w:rPr>
          <w:rFonts w:ascii="Tahoma" w:hAnsi="Tahoma" w:cs="Tahoma"/>
          <w:sz w:val="20"/>
          <w:szCs w:val="20"/>
        </w:rPr>
        <w:t>, wyraźnie rosnąc w ujęciu rocznym (+2,5 proc.).</w:t>
      </w:r>
    </w:p>
    <w:p w:rsidR="007F41B4" w:rsidRPr="007F41B4" w:rsidRDefault="007F41B4" w:rsidP="007F41B4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7F41B4">
        <w:rPr>
          <w:rFonts w:ascii="Tahoma" w:hAnsi="Tahoma" w:cs="Tahoma"/>
          <w:sz w:val="20"/>
          <w:szCs w:val="20"/>
        </w:rPr>
        <w:t xml:space="preserve">W podziale na grupy towarowe, w ujęciu rocznym Grupa PKP CARGO zanotowała wyraźny wzrost szczególnie w przewozach węgla kamiennego (+5 proc. pod względem masy i pracy przewozowej), rudy żelaza (+51 proc. w masie i +152 proc. w pracy przewozowej) </w:t>
      </w:r>
      <w:r>
        <w:rPr>
          <w:rFonts w:ascii="Tahoma" w:hAnsi="Tahoma" w:cs="Tahoma"/>
          <w:sz w:val="20"/>
          <w:szCs w:val="20"/>
        </w:rPr>
        <w:t>oraz ropy i jej przetworów (+18 </w:t>
      </w:r>
      <w:r w:rsidRPr="007F41B4">
        <w:rPr>
          <w:rFonts w:ascii="Tahoma" w:hAnsi="Tahoma" w:cs="Tahoma"/>
          <w:sz w:val="20"/>
          <w:szCs w:val="20"/>
        </w:rPr>
        <w:t>proc. w masie i +126 proc. w pracy przewozowej). Przewozy węgla były większe ze względu na wzrost popytu na to paliwo wydobyte w polskich kopalniach oraz pozyskanie nowych relacji przewozowych przez Grupę PKP CARGO. Za duże wzrosty w przewozach rudy odpowiada zwiększone zapotrzebowanie przemysłu metalurgicznego, a w przewozach ropy naftowej i jej produktów – zwiększony eksport paliw na Ukrainę oraz pozyskanie przewozów asfaltu do Rumunii.</w:t>
      </w:r>
    </w:p>
    <w:p w:rsidR="004734CD" w:rsidRPr="004734CD" w:rsidRDefault="007F41B4" w:rsidP="007F41B4">
      <w:pPr>
        <w:spacing w:after="240" w:line="276" w:lineRule="auto"/>
        <w:jc w:val="both"/>
        <w:rPr>
          <w:rFonts w:ascii="Tahoma" w:hAnsi="Tahoma" w:cs="Tahoma"/>
          <w:sz w:val="20"/>
          <w:szCs w:val="20"/>
        </w:rPr>
      </w:pPr>
      <w:r w:rsidRPr="007F41B4">
        <w:rPr>
          <w:rFonts w:ascii="Tahoma" w:hAnsi="Tahoma" w:cs="Tahoma"/>
          <w:sz w:val="20"/>
          <w:szCs w:val="20"/>
        </w:rPr>
        <w:t>PKP CARGO jest największym towarowym przewoźnikiem kolejowym w Polsce, z udziałem w rynku przekraczającym 47 proc. w ujęciu masy i 57 proc. w ujęciu pracy przewozowej (2014).</w:t>
      </w:r>
      <w:r w:rsidR="004734CD" w:rsidRPr="004734CD">
        <w:rPr>
          <w:rFonts w:ascii="Tahoma" w:hAnsi="Tahoma" w:cs="Tahoma"/>
          <w:sz w:val="20"/>
          <w:szCs w:val="20"/>
        </w:rPr>
        <w:t xml:space="preserve"> </w:t>
      </w:r>
    </w:p>
    <w:p w:rsidR="007F41B4" w:rsidRDefault="007F41B4" w:rsidP="00FD38E7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7F41B4" w:rsidRDefault="007F41B4" w:rsidP="00FD38E7">
      <w:pPr>
        <w:pStyle w:val="Nagwek1"/>
        <w:rPr>
          <w:rFonts w:ascii="Tahoma" w:eastAsia="Calibri" w:hAnsi="Tahoma" w:cs="Tahoma"/>
          <w:b w:val="0"/>
          <w:sz w:val="20"/>
          <w:szCs w:val="20"/>
        </w:rPr>
      </w:pPr>
    </w:p>
    <w:p w:rsidR="007F41B4" w:rsidRPr="007F41B4" w:rsidRDefault="007F41B4" w:rsidP="007F41B4">
      <w:pPr>
        <w:rPr>
          <w:rFonts w:eastAsia="Calibri"/>
        </w:rPr>
      </w:pPr>
    </w:p>
    <w:p w:rsidR="00FD38E7" w:rsidRPr="00F80309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 w:rsidRPr="00F80309">
        <w:rPr>
          <w:rFonts w:ascii="Tahoma" w:eastAsia="Calibri" w:hAnsi="Tahoma" w:cs="Tahoma"/>
          <w:b w:val="0"/>
          <w:sz w:val="20"/>
          <w:szCs w:val="20"/>
        </w:rPr>
        <w:lastRenderedPageBreak/>
        <w:t>Kontakt</w:t>
      </w:r>
      <w:r w:rsidR="00FD38E7" w:rsidRPr="00F80309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F80309" w:rsidRDefault="00FD38E7" w:rsidP="009E6774">
      <w:pPr>
        <w:pStyle w:val="Tekstprzypisudolnego"/>
        <w:tabs>
          <w:tab w:val="left" w:pos="3844"/>
        </w:tabs>
        <w:spacing w:line="240" w:lineRule="auto"/>
        <w:rPr>
          <w:rFonts w:ascii="Tahoma" w:eastAsia="Calibri" w:hAnsi="Tahoma" w:cs="Tahoma"/>
          <w:b/>
          <w:lang w:eastAsia="en-US"/>
        </w:rPr>
      </w:pPr>
      <w:r w:rsidRPr="00F80309">
        <w:rPr>
          <w:rFonts w:ascii="Tahoma" w:eastAsia="Calibri" w:hAnsi="Tahoma" w:cs="Tahoma"/>
          <w:b/>
          <w:lang w:eastAsia="en-US"/>
        </w:rPr>
        <w:t>Mirosław Kuk</w:t>
      </w:r>
      <w:r w:rsidR="009E6774" w:rsidRPr="00F80309">
        <w:rPr>
          <w:rFonts w:ascii="Tahoma" w:eastAsia="Calibri" w:hAnsi="Tahoma" w:cs="Tahoma"/>
          <w:b/>
          <w:lang w:eastAsia="en-US"/>
        </w:rPr>
        <w:tab/>
      </w:r>
    </w:p>
    <w:p w:rsidR="00FD38E7" w:rsidRPr="00F80309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F80309">
        <w:rPr>
          <w:rFonts w:ascii="Tahoma" w:eastAsia="Calibri" w:hAnsi="Tahoma" w:cs="Tahoma"/>
          <w:lang w:eastAsia="en-US"/>
        </w:rPr>
        <w:t>Rzecznik Prasowy PKP CARGO S.A.</w:t>
      </w:r>
    </w:p>
    <w:p w:rsidR="00FD38E7" w:rsidRPr="00F80309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r w:rsidRPr="00F80309">
        <w:rPr>
          <w:rFonts w:ascii="Tahoma" w:eastAsia="Calibri" w:hAnsi="Tahoma" w:cs="Tahoma"/>
          <w:lang w:eastAsia="en-US"/>
        </w:rPr>
        <w:t>(+48) 783 91 51 34</w:t>
      </w:r>
    </w:p>
    <w:p w:rsidR="00FD38E7" w:rsidRPr="00F80309" w:rsidRDefault="00400C42" w:rsidP="00FD38E7">
      <w:pPr>
        <w:pStyle w:val="Tekstprzypisudolnego"/>
        <w:spacing w:line="240" w:lineRule="auto"/>
        <w:rPr>
          <w:rFonts w:ascii="Tahoma" w:eastAsia="Calibri" w:hAnsi="Tahoma" w:cs="Tahoma"/>
          <w:lang w:eastAsia="en-US"/>
        </w:rPr>
      </w:pPr>
      <w:hyperlink r:id="rId9" w:history="1">
        <w:r w:rsidR="00FD38E7" w:rsidRPr="00F80309">
          <w:rPr>
            <w:rStyle w:val="Hipercze"/>
            <w:rFonts w:ascii="Tahoma" w:eastAsia="Calibri" w:hAnsi="Tahoma" w:cs="Tahoma"/>
            <w:color w:val="auto"/>
            <w:lang w:eastAsia="en-US"/>
          </w:rPr>
          <w:t>m.kuk@pkp-cargo.eu</w:t>
        </w:r>
      </w:hyperlink>
    </w:p>
    <w:p w:rsidR="00FD38E7" w:rsidRPr="00F80309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 w:rsidRPr="00F80309">
        <w:rPr>
          <w:rFonts w:ascii="Tahoma" w:hAnsi="Tahoma" w:cs="Tahoma"/>
          <w:b/>
          <w:bCs/>
          <w:sz w:val="16"/>
          <w:szCs w:val="16"/>
        </w:rPr>
        <w:t>***</w:t>
      </w:r>
    </w:p>
    <w:p w:rsidR="00321384" w:rsidRPr="00F80309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F80309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F80309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321384" w:rsidRPr="00F80309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F80309">
        <w:rPr>
          <w:rFonts w:ascii="Tahoma" w:hAnsi="Tahoma" w:cs="Tahoma"/>
          <w:sz w:val="16"/>
          <w:szCs w:val="16"/>
        </w:rPr>
        <w:t xml:space="preserve">W skład Grupy </w:t>
      </w:r>
      <w:r w:rsidRPr="00F80309">
        <w:rPr>
          <w:rFonts w:ascii="Tahoma" w:hAnsi="Tahoma" w:cs="Tahoma"/>
          <w:bCs/>
          <w:sz w:val="16"/>
          <w:szCs w:val="16"/>
        </w:rPr>
        <w:t xml:space="preserve">PKP CARGO </w:t>
      </w:r>
      <w:r w:rsidRPr="00F80309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F80309">
        <w:rPr>
          <w:rFonts w:ascii="Tahoma" w:hAnsi="Tahoma" w:cs="Tahoma"/>
          <w:sz w:val="16"/>
          <w:szCs w:val="16"/>
        </w:rPr>
        <w:t>Cargosped</w:t>
      </w:r>
      <w:proofErr w:type="spellEnd"/>
      <w:r w:rsidRPr="00F80309">
        <w:rPr>
          <w:rFonts w:ascii="Tahoma" w:hAnsi="Tahoma" w:cs="Tahoma"/>
          <w:sz w:val="16"/>
          <w:szCs w:val="16"/>
        </w:rPr>
        <w:t xml:space="preserve"> (odpowiedzi</w:t>
      </w:r>
      <w:r w:rsidR="006246B3" w:rsidRPr="00F80309">
        <w:rPr>
          <w:rFonts w:ascii="Tahoma" w:hAnsi="Tahoma" w:cs="Tahoma"/>
          <w:sz w:val="16"/>
          <w:szCs w:val="16"/>
        </w:rPr>
        <w:t xml:space="preserve">alna za przewozy intermodalne), </w:t>
      </w:r>
      <w:r w:rsidRPr="00F80309">
        <w:rPr>
          <w:rFonts w:ascii="Tahoma" w:hAnsi="Tahoma" w:cs="Tahoma"/>
          <w:sz w:val="16"/>
          <w:szCs w:val="16"/>
        </w:rPr>
        <w:t>PS Trade Trans (krajowa i międzynarodowa spedycja kolejowa) oraz PKP CARGOTABOR (jedna z największych spółek taborowych na świecie).</w:t>
      </w:r>
    </w:p>
    <w:p w:rsidR="00321384" w:rsidRPr="00F80309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F80309">
        <w:rPr>
          <w:rFonts w:ascii="Tahoma" w:hAnsi="Tahoma" w:cs="Tahoma"/>
          <w:sz w:val="16"/>
          <w:szCs w:val="16"/>
        </w:rPr>
        <w:t xml:space="preserve">W 2014 roku Grupa </w:t>
      </w:r>
      <w:r w:rsidRPr="00F80309">
        <w:rPr>
          <w:rFonts w:ascii="Tahoma" w:hAnsi="Tahoma" w:cs="Tahoma"/>
          <w:bCs/>
          <w:sz w:val="16"/>
          <w:szCs w:val="16"/>
        </w:rPr>
        <w:t xml:space="preserve">PKP CARGO </w:t>
      </w:r>
      <w:r w:rsidRPr="00F80309">
        <w:rPr>
          <w:rFonts w:ascii="Tahoma" w:hAnsi="Tahoma" w:cs="Tahoma"/>
          <w:sz w:val="16"/>
          <w:szCs w:val="16"/>
        </w:rPr>
        <w:t>osiągnęła 4,257 mld zł przychodów i 276 mln zł zysku netto, przewożąc 111 mln ton ładunków.</w:t>
      </w:r>
    </w:p>
    <w:p w:rsidR="00321384" w:rsidRPr="00F80309" w:rsidRDefault="00321384" w:rsidP="00321384">
      <w:pPr>
        <w:spacing w:after="240" w:line="276" w:lineRule="auto"/>
        <w:jc w:val="both"/>
        <w:rPr>
          <w:rFonts w:ascii="Tahoma" w:hAnsi="Tahoma" w:cs="Tahoma"/>
          <w:sz w:val="16"/>
          <w:szCs w:val="16"/>
        </w:rPr>
      </w:pPr>
      <w:r w:rsidRPr="00F80309">
        <w:rPr>
          <w:rFonts w:ascii="Tahoma" w:hAnsi="Tahoma" w:cs="Tahoma"/>
          <w:sz w:val="16"/>
          <w:szCs w:val="16"/>
        </w:rPr>
        <w:t xml:space="preserve">30 października 2013 roku </w:t>
      </w:r>
      <w:r w:rsidRPr="00F80309">
        <w:rPr>
          <w:rFonts w:ascii="Tahoma" w:hAnsi="Tahoma" w:cs="Tahoma"/>
          <w:bCs/>
          <w:sz w:val="16"/>
          <w:szCs w:val="16"/>
        </w:rPr>
        <w:t xml:space="preserve">PKP CARGO </w:t>
      </w:r>
      <w:r w:rsidRPr="00F80309">
        <w:rPr>
          <w:rFonts w:ascii="Tahoma" w:hAnsi="Tahoma" w:cs="Tahoma"/>
          <w:sz w:val="16"/>
          <w:szCs w:val="16"/>
        </w:rPr>
        <w:t xml:space="preserve">zadebiutowało na Giełdzie Papierów Wartościowych w Warszawie, stając się pierwszym kolejowym przewoźnikiem towarowym w UE notowanym na giełdzie. Wartość oferty publicznej, w której PKP S.A. sprzedała niemal 50 procent akcji </w:t>
      </w:r>
      <w:r w:rsidRPr="00F80309">
        <w:rPr>
          <w:rFonts w:ascii="Tahoma" w:hAnsi="Tahoma" w:cs="Tahoma"/>
          <w:bCs/>
          <w:sz w:val="16"/>
          <w:szCs w:val="16"/>
        </w:rPr>
        <w:t xml:space="preserve">PKP CARGO, </w:t>
      </w:r>
      <w:r w:rsidRPr="00F80309">
        <w:rPr>
          <w:rFonts w:ascii="Tahoma" w:hAnsi="Tahoma" w:cs="Tahoma"/>
          <w:sz w:val="16"/>
          <w:szCs w:val="16"/>
        </w:rPr>
        <w:t>wyniosła 1,42 mld zł. Spółka obecnie wchodzi w skład indeksu mWIG40. Jej głównym akcjonariuszem pozostaje PKP S.A.</w:t>
      </w:r>
    </w:p>
    <w:p w:rsidR="00FD38E7" w:rsidRPr="00F80309" w:rsidRDefault="00321384" w:rsidP="0032138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80309">
        <w:rPr>
          <w:rFonts w:ascii="Tahoma" w:hAnsi="Tahoma" w:cs="Tahoma"/>
          <w:sz w:val="16"/>
          <w:szCs w:val="16"/>
        </w:rPr>
        <w:t xml:space="preserve">Grupa </w:t>
      </w:r>
      <w:r w:rsidRPr="00F80309">
        <w:rPr>
          <w:rFonts w:ascii="Tahoma" w:hAnsi="Tahoma" w:cs="Tahoma"/>
          <w:bCs/>
          <w:sz w:val="16"/>
          <w:szCs w:val="16"/>
        </w:rPr>
        <w:t xml:space="preserve">PKP CARGO </w:t>
      </w:r>
      <w:r w:rsidRPr="00F80309">
        <w:rPr>
          <w:rFonts w:ascii="Tahoma" w:hAnsi="Tahoma" w:cs="Tahoma"/>
          <w:sz w:val="16"/>
          <w:szCs w:val="16"/>
        </w:rPr>
        <w:t>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F80309" w:rsidRPr="00F80309" w:rsidRDefault="00F80309">
      <w:pPr>
        <w:spacing w:after="240"/>
        <w:jc w:val="both"/>
        <w:rPr>
          <w:rFonts w:ascii="Tahoma" w:hAnsi="Tahoma" w:cs="Tahoma"/>
          <w:sz w:val="16"/>
          <w:szCs w:val="16"/>
        </w:rPr>
      </w:pPr>
    </w:p>
    <w:sectPr w:rsidR="00F80309" w:rsidRPr="00F80309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42" w:rsidRDefault="00400C42">
      <w:r>
        <w:separator/>
      </w:r>
    </w:p>
  </w:endnote>
  <w:endnote w:type="continuationSeparator" w:id="0">
    <w:p w:rsidR="00400C42" w:rsidRDefault="0040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520624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.35pt" o:ole="" fillcolor="window">
          <v:imagedata r:id="rId1" o:title=""/>
        </v:shape>
        <o:OLEObject Type="Embed" ProgID="CorelDRAW.Graphic.11" ShapeID="_x0000_i1025" DrawAspect="Content" ObjectID="_1496826318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D917DA"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D917D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42" w:rsidRDefault="00400C42">
      <w:r>
        <w:separator/>
      </w:r>
    </w:p>
  </w:footnote>
  <w:footnote w:type="continuationSeparator" w:id="0">
    <w:p w:rsidR="00400C42" w:rsidRDefault="0040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7F41B4">
      <w:rPr>
        <w:rFonts w:ascii="Tahoma" w:hAnsi="Tahoma" w:cs="Tahoma"/>
        <w:sz w:val="20"/>
        <w:szCs w:val="20"/>
      </w:rPr>
      <w:t>26</w:t>
    </w:r>
    <w:r w:rsidR="00AB0734">
      <w:rPr>
        <w:rFonts w:ascii="Tahoma" w:hAnsi="Tahoma" w:cs="Tahoma"/>
        <w:sz w:val="20"/>
        <w:szCs w:val="20"/>
      </w:rPr>
      <w:t xml:space="preserve"> </w:t>
    </w:r>
    <w:r w:rsidR="00082261">
      <w:rPr>
        <w:rFonts w:ascii="Tahoma" w:hAnsi="Tahoma" w:cs="Tahoma"/>
        <w:sz w:val="20"/>
        <w:szCs w:val="20"/>
      </w:rPr>
      <w:t xml:space="preserve">czerwca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D5E7B58"/>
    <w:multiLevelType w:val="hybridMultilevel"/>
    <w:tmpl w:val="5A2E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19660540"/>
    <w:multiLevelType w:val="hybridMultilevel"/>
    <w:tmpl w:val="80A2556A"/>
    <w:lvl w:ilvl="0" w:tplc="20D0345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DFC3535"/>
    <w:multiLevelType w:val="hybridMultilevel"/>
    <w:tmpl w:val="E744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0"/>
  </w:num>
  <w:num w:numId="14">
    <w:abstractNumId w:val="24"/>
  </w:num>
  <w:num w:numId="15">
    <w:abstractNumId w:val="30"/>
  </w:num>
  <w:num w:numId="16">
    <w:abstractNumId w:val="38"/>
  </w:num>
  <w:num w:numId="17">
    <w:abstractNumId w:val="20"/>
  </w:num>
  <w:num w:numId="18">
    <w:abstractNumId w:val="34"/>
  </w:num>
  <w:num w:numId="19">
    <w:abstractNumId w:val="13"/>
  </w:num>
  <w:num w:numId="20">
    <w:abstractNumId w:val="18"/>
  </w:num>
  <w:num w:numId="21">
    <w:abstractNumId w:val="31"/>
  </w:num>
  <w:num w:numId="22">
    <w:abstractNumId w:val="36"/>
  </w:num>
  <w:num w:numId="23">
    <w:abstractNumId w:val="19"/>
  </w:num>
  <w:num w:numId="24">
    <w:abstractNumId w:val="27"/>
  </w:num>
  <w:num w:numId="25">
    <w:abstractNumId w:val="35"/>
  </w:num>
  <w:num w:numId="26">
    <w:abstractNumId w:val="28"/>
  </w:num>
  <w:num w:numId="27">
    <w:abstractNumId w:val="26"/>
  </w:num>
  <w:num w:numId="28">
    <w:abstractNumId w:val="33"/>
  </w:num>
  <w:num w:numId="29">
    <w:abstractNumId w:val="21"/>
  </w:num>
  <w:num w:numId="30">
    <w:abstractNumId w:val="32"/>
  </w:num>
  <w:num w:numId="31">
    <w:abstractNumId w:val="17"/>
  </w:num>
  <w:num w:numId="32">
    <w:abstractNumId w:val="39"/>
  </w:num>
  <w:num w:numId="33">
    <w:abstractNumId w:val="29"/>
  </w:num>
  <w:num w:numId="34">
    <w:abstractNumId w:val="23"/>
  </w:num>
  <w:num w:numId="35">
    <w:abstractNumId w:val="22"/>
  </w:num>
  <w:num w:numId="36">
    <w:abstractNumId w:val="10"/>
  </w:num>
  <w:num w:numId="37">
    <w:abstractNumId w:val="14"/>
  </w:num>
  <w:num w:numId="38">
    <w:abstractNumId w:val="16"/>
  </w:num>
  <w:num w:numId="39">
    <w:abstractNumId w:val="37"/>
  </w:num>
  <w:num w:numId="40">
    <w:abstractNumId w:val="12"/>
  </w:num>
  <w:num w:numId="4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Windows Live" w15:userId="7ca21c31fb3e52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204B8"/>
    <w:rsid w:val="00027368"/>
    <w:rsid w:val="0003317F"/>
    <w:rsid w:val="0003517B"/>
    <w:rsid w:val="00040141"/>
    <w:rsid w:val="00041F62"/>
    <w:rsid w:val="000551BF"/>
    <w:rsid w:val="00067A5A"/>
    <w:rsid w:val="00082261"/>
    <w:rsid w:val="0008409B"/>
    <w:rsid w:val="000953D3"/>
    <w:rsid w:val="00095F69"/>
    <w:rsid w:val="000A280D"/>
    <w:rsid w:val="000A3C48"/>
    <w:rsid w:val="000B79FB"/>
    <w:rsid w:val="000C29A1"/>
    <w:rsid w:val="000C7C28"/>
    <w:rsid w:val="000D1024"/>
    <w:rsid w:val="000D7834"/>
    <w:rsid w:val="000E195F"/>
    <w:rsid w:val="000E5595"/>
    <w:rsid w:val="000E67A7"/>
    <w:rsid w:val="000E6A09"/>
    <w:rsid w:val="000E6CEA"/>
    <w:rsid w:val="000E7223"/>
    <w:rsid w:val="000F41CD"/>
    <w:rsid w:val="001076DC"/>
    <w:rsid w:val="001079F3"/>
    <w:rsid w:val="00110343"/>
    <w:rsid w:val="0012581A"/>
    <w:rsid w:val="00126107"/>
    <w:rsid w:val="001268D1"/>
    <w:rsid w:val="001425EB"/>
    <w:rsid w:val="00145CA0"/>
    <w:rsid w:val="00152061"/>
    <w:rsid w:val="00155B82"/>
    <w:rsid w:val="00157CAA"/>
    <w:rsid w:val="00160FD1"/>
    <w:rsid w:val="001642E3"/>
    <w:rsid w:val="00173356"/>
    <w:rsid w:val="00177977"/>
    <w:rsid w:val="00181F0D"/>
    <w:rsid w:val="00186D3D"/>
    <w:rsid w:val="00190FBE"/>
    <w:rsid w:val="001A3FE1"/>
    <w:rsid w:val="001B73D0"/>
    <w:rsid w:val="001B7A7B"/>
    <w:rsid w:val="001C07C9"/>
    <w:rsid w:val="001C09C8"/>
    <w:rsid w:val="001C0FB7"/>
    <w:rsid w:val="001C136B"/>
    <w:rsid w:val="001C40BC"/>
    <w:rsid w:val="001D576A"/>
    <w:rsid w:val="001D634E"/>
    <w:rsid w:val="001E2145"/>
    <w:rsid w:val="00201CFE"/>
    <w:rsid w:val="00201D5C"/>
    <w:rsid w:val="0021337B"/>
    <w:rsid w:val="00214ED5"/>
    <w:rsid w:val="00220808"/>
    <w:rsid w:val="00231AA9"/>
    <w:rsid w:val="00232312"/>
    <w:rsid w:val="0023299F"/>
    <w:rsid w:val="00244278"/>
    <w:rsid w:val="00246BB6"/>
    <w:rsid w:val="00253D6C"/>
    <w:rsid w:val="00261332"/>
    <w:rsid w:val="002634B2"/>
    <w:rsid w:val="00263899"/>
    <w:rsid w:val="0026609D"/>
    <w:rsid w:val="0027053F"/>
    <w:rsid w:val="00271C61"/>
    <w:rsid w:val="002730C9"/>
    <w:rsid w:val="002743BB"/>
    <w:rsid w:val="002746E6"/>
    <w:rsid w:val="00274DD1"/>
    <w:rsid w:val="002773A5"/>
    <w:rsid w:val="00290657"/>
    <w:rsid w:val="00295D22"/>
    <w:rsid w:val="002B7D21"/>
    <w:rsid w:val="002B7FCF"/>
    <w:rsid w:val="002C5DE2"/>
    <w:rsid w:val="002D0177"/>
    <w:rsid w:val="002D1318"/>
    <w:rsid w:val="002E0546"/>
    <w:rsid w:val="002E2D3C"/>
    <w:rsid w:val="002F4A11"/>
    <w:rsid w:val="003029FC"/>
    <w:rsid w:val="00302DD7"/>
    <w:rsid w:val="0030639D"/>
    <w:rsid w:val="00314FB9"/>
    <w:rsid w:val="00321384"/>
    <w:rsid w:val="0033331D"/>
    <w:rsid w:val="00335D51"/>
    <w:rsid w:val="00336AD7"/>
    <w:rsid w:val="00337AC8"/>
    <w:rsid w:val="00340ED0"/>
    <w:rsid w:val="00342959"/>
    <w:rsid w:val="00346986"/>
    <w:rsid w:val="00355A60"/>
    <w:rsid w:val="003732EA"/>
    <w:rsid w:val="003752C3"/>
    <w:rsid w:val="00387A89"/>
    <w:rsid w:val="0039311E"/>
    <w:rsid w:val="00393A1D"/>
    <w:rsid w:val="00394806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0A46"/>
    <w:rsid w:val="003F27AA"/>
    <w:rsid w:val="00400C42"/>
    <w:rsid w:val="004024DF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30AA"/>
    <w:rsid w:val="004358A6"/>
    <w:rsid w:val="0045434F"/>
    <w:rsid w:val="0045656A"/>
    <w:rsid w:val="004613AA"/>
    <w:rsid w:val="00463FE2"/>
    <w:rsid w:val="004658D8"/>
    <w:rsid w:val="00472FBA"/>
    <w:rsid w:val="004734CD"/>
    <w:rsid w:val="00477783"/>
    <w:rsid w:val="00482E17"/>
    <w:rsid w:val="00484037"/>
    <w:rsid w:val="004B515F"/>
    <w:rsid w:val="004C21D5"/>
    <w:rsid w:val="004C4EA3"/>
    <w:rsid w:val="004C6143"/>
    <w:rsid w:val="004D3658"/>
    <w:rsid w:val="004D737C"/>
    <w:rsid w:val="004D7575"/>
    <w:rsid w:val="004E196F"/>
    <w:rsid w:val="004E5300"/>
    <w:rsid w:val="004E6242"/>
    <w:rsid w:val="004E7B3F"/>
    <w:rsid w:val="00511E50"/>
    <w:rsid w:val="00512E44"/>
    <w:rsid w:val="00514348"/>
    <w:rsid w:val="00520624"/>
    <w:rsid w:val="00522C99"/>
    <w:rsid w:val="00524455"/>
    <w:rsid w:val="0053512D"/>
    <w:rsid w:val="00540CE3"/>
    <w:rsid w:val="00543C1E"/>
    <w:rsid w:val="00546B53"/>
    <w:rsid w:val="00551CD8"/>
    <w:rsid w:val="00557C10"/>
    <w:rsid w:val="005644E3"/>
    <w:rsid w:val="00565BB8"/>
    <w:rsid w:val="005747F6"/>
    <w:rsid w:val="0058380E"/>
    <w:rsid w:val="00595E64"/>
    <w:rsid w:val="005B2523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246B3"/>
    <w:rsid w:val="00636FCE"/>
    <w:rsid w:val="00642915"/>
    <w:rsid w:val="00644F89"/>
    <w:rsid w:val="00654424"/>
    <w:rsid w:val="00661DDC"/>
    <w:rsid w:val="00663C12"/>
    <w:rsid w:val="00673C47"/>
    <w:rsid w:val="00681986"/>
    <w:rsid w:val="00686043"/>
    <w:rsid w:val="00686E73"/>
    <w:rsid w:val="00686FDF"/>
    <w:rsid w:val="006979C9"/>
    <w:rsid w:val="006A265E"/>
    <w:rsid w:val="006B27DE"/>
    <w:rsid w:val="006B3B1A"/>
    <w:rsid w:val="006B43EE"/>
    <w:rsid w:val="006C5E4A"/>
    <w:rsid w:val="006C6336"/>
    <w:rsid w:val="006D0A4C"/>
    <w:rsid w:val="006D4149"/>
    <w:rsid w:val="006E2161"/>
    <w:rsid w:val="006E2AD5"/>
    <w:rsid w:val="006E5997"/>
    <w:rsid w:val="00700B32"/>
    <w:rsid w:val="00701B5E"/>
    <w:rsid w:val="007067B7"/>
    <w:rsid w:val="00710EB2"/>
    <w:rsid w:val="00717BC3"/>
    <w:rsid w:val="0072550C"/>
    <w:rsid w:val="0073405D"/>
    <w:rsid w:val="0073506A"/>
    <w:rsid w:val="00735681"/>
    <w:rsid w:val="007412E2"/>
    <w:rsid w:val="00746F84"/>
    <w:rsid w:val="00751CC4"/>
    <w:rsid w:val="007541C7"/>
    <w:rsid w:val="00756ECB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C7EAC"/>
    <w:rsid w:val="007D24E4"/>
    <w:rsid w:val="007E0339"/>
    <w:rsid w:val="007E2223"/>
    <w:rsid w:val="007E618E"/>
    <w:rsid w:val="007F41B4"/>
    <w:rsid w:val="0080138E"/>
    <w:rsid w:val="00803BCC"/>
    <w:rsid w:val="008142F2"/>
    <w:rsid w:val="00817553"/>
    <w:rsid w:val="00820A6B"/>
    <w:rsid w:val="008420C1"/>
    <w:rsid w:val="00851553"/>
    <w:rsid w:val="00852E3A"/>
    <w:rsid w:val="008533AB"/>
    <w:rsid w:val="00855F8E"/>
    <w:rsid w:val="00867480"/>
    <w:rsid w:val="008743C4"/>
    <w:rsid w:val="00884F2D"/>
    <w:rsid w:val="008858D8"/>
    <w:rsid w:val="0089080D"/>
    <w:rsid w:val="00893BC8"/>
    <w:rsid w:val="00894BA6"/>
    <w:rsid w:val="00896235"/>
    <w:rsid w:val="008A63DD"/>
    <w:rsid w:val="008A7081"/>
    <w:rsid w:val="008B46C2"/>
    <w:rsid w:val="008C3B80"/>
    <w:rsid w:val="008D3F55"/>
    <w:rsid w:val="008D7557"/>
    <w:rsid w:val="008F11A8"/>
    <w:rsid w:val="008F1234"/>
    <w:rsid w:val="00902C2D"/>
    <w:rsid w:val="009033CE"/>
    <w:rsid w:val="0091604D"/>
    <w:rsid w:val="00921514"/>
    <w:rsid w:val="00930812"/>
    <w:rsid w:val="00932D73"/>
    <w:rsid w:val="00934CB1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3468"/>
    <w:rsid w:val="009A4DE9"/>
    <w:rsid w:val="009C289E"/>
    <w:rsid w:val="009C652E"/>
    <w:rsid w:val="009D3441"/>
    <w:rsid w:val="009E366F"/>
    <w:rsid w:val="009E6774"/>
    <w:rsid w:val="009F3C48"/>
    <w:rsid w:val="009F7CD7"/>
    <w:rsid w:val="00A006B5"/>
    <w:rsid w:val="00A0564E"/>
    <w:rsid w:val="00A10187"/>
    <w:rsid w:val="00A12BCD"/>
    <w:rsid w:val="00A13E34"/>
    <w:rsid w:val="00A157CA"/>
    <w:rsid w:val="00A32298"/>
    <w:rsid w:val="00A37661"/>
    <w:rsid w:val="00A46CAB"/>
    <w:rsid w:val="00A53D62"/>
    <w:rsid w:val="00A643A3"/>
    <w:rsid w:val="00A7738C"/>
    <w:rsid w:val="00A9605D"/>
    <w:rsid w:val="00AA15BF"/>
    <w:rsid w:val="00AA2D68"/>
    <w:rsid w:val="00AA766C"/>
    <w:rsid w:val="00AB0734"/>
    <w:rsid w:val="00AC4FAB"/>
    <w:rsid w:val="00AC684D"/>
    <w:rsid w:val="00AD067D"/>
    <w:rsid w:val="00AD181F"/>
    <w:rsid w:val="00AD58F3"/>
    <w:rsid w:val="00B05A0A"/>
    <w:rsid w:val="00B07C0B"/>
    <w:rsid w:val="00B118B4"/>
    <w:rsid w:val="00B12E35"/>
    <w:rsid w:val="00B1478E"/>
    <w:rsid w:val="00B320B1"/>
    <w:rsid w:val="00B343CF"/>
    <w:rsid w:val="00B43297"/>
    <w:rsid w:val="00B62DB5"/>
    <w:rsid w:val="00B83D0A"/>
    <w:rsid w:val="00B84C6E"/>
    <w:rsid w:val="00BA0F01"/>
    <w:rsid w:val="00BB004C"/>
    <w:rsid w:val="00BB1548"/>
    <w:rsid w:val="00BB15CA"/>
    <w:rsid w:val="00BB7F5C"/>
    <w:rsid w:val="00BD508E"/>
    <w:rsid w:val="00BD7248"/>
    <w:rsid w:val="00BF5960"/>
    <w:rsid w:val="00C05773"/>
    <w:rsid w:val="00C071B8"/>
    <w:rsid w:val="00C16D8B"/>
    <w:rsid w:val="00C2774E"/>
    <w:rsid w:val="00C27A99"/>
    <w:rsid w:val="00C27E68"/>
    <w:rsid w:val="00C34367"/>
    <w:rsid w:val="00C3499C"/>
    <w:rsid w:val="00C50B62"/>
    <w:rsid w:val="00C52258"/>
    <w:rsid w:val="00C57CAF"/>
    <w:rsid w:val="00C8796F"/>
    <w:rsid w:val="00C94F57"/>
    <w:rsid w:val="00CA1B09"/>
    <w:rsid w:val="00CA1C2D"/>
    <w:rsid w:val="00CA5FFC"/>
    <w:rsid w:val="00CA7F10"/>
    <w:rsid w:val="00CB7FA3"/>
    <w:rsid w:val="00CC3BDF"/>
    <w:rsid w:val="00CD2E37"/>
    <w:rsid w:val="00CF3090"/>
    <w:rsid w:val="00CF485E"/>
    <w:rsid w:val="00CF5C11"/>
    <w:rsid w:val="00CF7F5A"/>
    <w:rsid w:val="00D10653"/>
    <w:rsid w:val="00D13325"/>
    <w:rsid w:val="00D14CA1"/>
    <w:rsid w:val="00D20FD2"/>
    <w:rsid w:val="00D23FF9"/>
    <w:rsid w:val="00D30099"/>
    <w:rsid w:val="00D33046"/>
    <w:rsid w:val="00D40603"/>
    <w:rsid w:val="00D43E01"/>
    <w:rsid w:val="00D446EB"/>
    <w:rsid w:val="00D44DD3"/>
    <w:rsid w:val="00D47AA8"/>
    <w:rsid w:val="00D50A36"/>
    <w:rsid w:val="00D53274"/>
    <w:rsid w:val="00D53EDD"/>
    <w:rsid w:val="00D5512F"/>
    <w:rsid w:val="00D727AD"/>
    <w:rsid w:val="00D917DA"/>
    <w:rsid w:val="00D962D1"/>
    <w:rsid w:val="00DB310D"/>
    <w:rsid w:val="00DB40B3"/>
    <w:rsid w:val="00DB603E"/>
    <w:rsid w:val="00DC023A"/>
    <w:rsid w:val="00DC4E23"/>
    <w:rsid w:val="00DC5884"/>
    <w:rsid w:val="00DD09F6"/>
    <w:rsid w:val="00DD56C1"/>
    <w:rsid w:val="00DD6985"/>
    <w:rsid w:val="00DE6CAE"/>
    <w:rsid w:val="00DE6D98"/>
    <w:rsid w:val="00E04D24"/>
    <w:rsid w:val="00E12522"/>
    <w:rsid w:val="00E14108"/>
    <w:rsid w:val="00E15496"/>
    <w:rsid w:val="00E163F5"/>
    <w:rsid w:val="00E17BFE"/>
    <w:rsid w:val="00E20ABE"/>
    <w:rsid w:val="00E25A44"/>
    <w:rsid w:val="00E4686D"/>
    <w:rsid w:val="00E46A28"/>
    <w:rsid w:val="00E56D99"/>
    <w:rsid w:val="00E56EF3"/>
    <w:rsid w:val="00E5760A"/>
    <w:rsid w:val="00E670F2"/>
    <w:rsid w:val="00E73784"/>
    <w:rsid w:val="00E755D5"/>
    <w:rsid w:val="00E77963"/>
    <w:rsid w:val="00E96800"/>
    <w:rsid w:val="00EA45E8"/>
    <w:rsid w:val="00EA6FD5"/>
    <w:rsid w:val="00EB13FD"/>
    <w:rsid w:val="00EB40B9"/>
    <w:rsid w:val="00EC3A6C"/>
    <w:rsid w:val="00ED17B2"/>
    <w:rsid w:val="00EE082B"/>
    <w:rsid w:val="00EE12DB"/>
    <w:rsid w:val="00EE2183"/>
    <w:rsid w:val="00EE3C2E"/>
    <w:rsid w:val="00EF14D4"/>
    <w:rsid w:val="00EF245C"/>
    <w:rsid w:val="00F04BCC"/>
    <w:rsid w:val="00F17D62"/>
    <w:rsid w:val="00F21B9B"/>
    <w:rsid w:val="00F2389E"/>
    <w:rsid w:val="00F2693A"/>
    <w:rsid w:val="00F26E15"/>
    <w:rsid w:val="00F34983"/>
    <w:rsid w:val="00F34A81"/>
    <w:rsid w:val="00F35976"/>
    <w:rsid w:val="00F40BF1"/>
    <w:rsid w:val="00F4231E"/>
    <w:rsid w:val="00F4444C"/>
    <w:rsid w:val="00F50EC2"/>
    <w:rsid w:val="00F61E70"/>
    <w:rsid w:val="00F72377"/>
    <w:rsid w:val="00F72E78"/>
    <w:rsid w:val="00F80309"/>
    <w:rsid w:val="00F80CAA"/>
    <w:rsid w:val="00F8752C"/>
    <w:rsid w:val="00F912F2"/>
    <w:rsid w:val="00F9425D"/>
    <w:rsid w:val="00F95233"/>
    <w:rsid w:val="00FB0DFF"/>
    <w:rsid w:val="00FB39A4"/>
    <w:rsid w:val="00FB3F83"/>
    <w:rsid w:val="00FB5691"/>
    <w:rsid w:val="00FB64D0"/>
    <w:rsid w:val="00FB66DD"/>
    <w:rsid w:val="00FD1280"/>
    <w:rsid w:val="00FD38E7"/>
    <w:rsid w:val="00FE2056"/>
    <w:rsid w:val="00FF269A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0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F5ED-83D3-444E-9280-EBCD4D74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4518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15</cp:revision>
  <cp:lastPrinted>2015-06-26T10:19:00Z</cp:lastPrinted>
  <dcterms:created xsi:type="dcterms:W3CDTF">2015-05-26T14:20:00Z</dcterms:created>
  <dcterms:modified xsi:type="dcterms:W3CDTF">2015-06-26T10:19:00Z</dcterms:modified>
</cp:coreProperties>
</file>