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people.xml" ContentType="application/vnd.openxmlformats-officedocument.wordprocessingml.people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14" w:rsidRPr="00F56C93" w:rsidRDefault="00353512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  <w:r w:rsidRPr="00F56C93">
        <w:rPr>
          <w:rFonts w:ascii="Tahoma" w:hAnsi="Tahoma" w:cs="Tahoma"/>
          <w:noProof/>
          <w:color w:val="56565A"/>
          <w:lang w:val="pl-PL"/>
        </w:rPr>
        <mc:AlternateContent>
          <mc:Choice Requires="wps">
            <w:drawing>
              <wp:anchor distT="0" distB="0" distL="91440" distR="91440" simplePos="0" relativeHeight="251667456" behindDoc="0" locked="0" layoutInCell="1" allowOverlap="1" wp14:anchorId="12CAEDD9" wp14:editId="0E136338">
                <wp:simplePos x="0" y="0"/>
                <wp:positionH relativeFrom="margin">
                  <wp:posOffset>0</wp:posOffset>
                </wp:positionH>
                <wp:positionV relativeFrom="line">
                  <wp:posOffset>-95885</wp:posOffset>
                </wp:positionV>
                <wp:extent cx="2905760" cy="962025"/>
                <wp:effectExtent l="0" t="0" r="0" b="0"/>
                <wp:wrapSquare wrapText="bothSides"/>
                <wp:docPr id="261" name="Pole tekstowe 2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05760" cy="96202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353512" w:rsidRPr="008F097E" w:rsidRDefault="006F0EA3" w:rsidP="00353512">
                            <w:pPr>
                              <w:pStyle w:val="Cytatintensywny"/>
                              <w:pBdr>
                                <w:bottom w:val="none" w:sz="0" w:space="0" w:color="auto"/>
                              </w:pBdr>
                              <w:spacing w:after="0"/>
                              <w:ind w:left="0"/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Warszawa</w:t>
                            </w:r>
                            <w:r w:rsidR="00353512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, </w:t>
                            </w:r>
                            <w:r w:rsidR="00E7495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12</w:t>
                            </w:r>
                            <w:r w:rsidR="001B293E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F56C9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sierpnia </w:t>
                            </w:r>
                            <w:r w:rsidR="000F4C7F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>2016</w:t>
                            </w:r>
                            <w:r w:rsidR="00561593">
                              <w:rPr>
                                <w:rFonts w:ascii="Arial" w:eastAsiaTheme="minorHAnsi" w:hAnsi="Arial" w:cs="Arial"/>
                                <w:b w:val="0"/>
                                <w:i w:val="0"/>
                                <w:color w:val="56565A"/>
                                <w:sz w:val="20"/>
                                <w:szCs w:val="20"/>
                              </w:rPr>
                              <w:t xml:space="preserve"> r.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91440" rIns="91440" bIns="91440" numCol="1" spcCol="0" rtlCol="0" fromWordArt="0" anchor="ctr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61" o:spid="_x0000_s1026" type="#_x0000_t202" style="position:absolute;margin-left:0;margin-top:-7.55pt;width:228.8pt;height:75.75pt;z-index:251667456;visibility:visible;mso-wrap-style:square;mso-width-percent:0;mso-height-percent:0;mso-wrap-distance-left:7.2pt;mso-wrap-distance-top:0;mso-wrap-distance-right:7.2pt;mso-wrap-distance-bottom:0;mso-position-horizontal:absolute;mso-position-horizontal-relative:margin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" filled="f" stroked="f" strokeweight=".5pt">
                <v:textbox style="mso-fit-shape-to-text:t" inset=",7.2pt,,7.2pt">
                  <w:txbxContent>
                    <w:p w:rsidR="00353512" w:rsidRPr="008F097E" w:rsidRDefault="006F0EA3" w:rsidP="00353512">
                      <w:pPr>
                        <w:pStyle w:val="Cytatintensywny"/>
                        <w:pBdr>
                          <w:bottom w:val="none" w:sz="0" w:space="0" w:color="auto"/>
                        </w:pBdr>
                        <w:spacing w:after="0"/>
                        <w:ind w:left="0"/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</w:pPr>
                      <w:r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Warszawa</w:t>
                      </w:r>
                      <w:r w:rsidR="00353512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, </w:t>
                      </w:r>
                      <w:r w:rsidR="00E7495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12</w:t>
                      </w:r>
                      <w:r w:rsidR="001B293E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</w:t>
                      </w:r>
                      <w:r w:rsidR="00F56C9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sierpnia </w:t>
                      </w:r>
                      <w:r w:rsidR="000F4C7F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>2016</w:t>
                      </w:r>
                      <w:r w:rsidR="00561593">
                        <w:rPr>
                          <w:rFonts w:ascii="Arial" w:eastAsiaTheme="minorHAnsi" w:hAnsi="Arial" w:cs="Arial"/>
                          <w:b w:val="0"/>
                          <w:i w:val="0"/>
                          <w:color w:val="56565A"/>
                          <w:sz w:val="20"/>
                          <w:szCs w:val="20"/>
                        </w:rPr>
                        <w:t xml:space="preserve"> r.</w:t>
                      </w:r>
                    </w:p>
                  </w:txbxContent>
                </v:textbox>
                <w10:wrap type="square" anchorx="margin" anchory="line"/>
              </v:shape>
            </w:pict>
          </mc:Fallback>
        </mc:AlternateContent>
      </w:r>
    </w:p>
    <w:p w:rsidR="008F097E" w:rsidRPr="00F56C93" w:rsidRDefault="008F097E" w:rsidP="001D573F">
      <w:pPr>
        <w:tabs>
          <w:tab w:val="left" w:pos="5670"/>
        </w:tabs>
        <w:spacing w:line="300" w:lineRule="auto"/>
        <w:rPr>
          <w:rFonts w:ascii="Tahoma" w:hAnsi="Tahoma" w:cs="Tahoma"/>
          <w:color w:val="56565A"/>
          <w:lang w:val="pl-PL"/>
        </w:rPr>
      </w:pPr>
    </w:p>
    <w:p w:rsidR="00353512" w:rsidRPr="00F56C93" w:rsidRDefault="00353512" w:rsidP="00353512">
      <w:pPr>
        <w:pStyle w:val="NormalnyWeb"/>
        <w:spacing w:after="240" w:afterAutospacing="0" w:line="276" w:lineRule="auto"/>
        <w:jc w:val="center"/>
        <w:rPr>
          <w:rFonts w:ascii="Arial" w:eastAsia="Calibri" w:hAnsi="Arial" w:cs="Arial"/>
          <w:bCs/>
          <w:sz w:val="22"/>
          <w:szCs w:val="22"/>
        </w:rPr>
      </w:pPr>
      <w:r w:rsidRPr="00F56C93">
        <w:rPr>
          <w:rFonts w:ascii="Arial" w:eastAsia="Calibri" w:hAnsi="Arial" w:cs="Arial"/>
          <w:bCs/>
          <w:sz w:val="22"/>
          <w:szCs w:val="22"/>
        </w:rPr>
        <w:t>KOMUNIKAT PRASOWY</w:t>
      </w:r>
    </w:p>
    <w:p w:rsidR="000D1378" w:rsidRPr="00F56C93" w:rsidRDefault="000D1378" w:rsidP="000D1378">
      <w:pPr>
        <w:rPr>
          <w:lang w:val="pl-PL"/>
        </w:rPr>
      </w:pPr>
    </w:p>
    <w:p w:rsidR="00F05D1D" w:rsidRPr="00F56C93" w:rsidRDefault="00A14EA1" w:rsidP="001B293E">
      <w:pPr>
        <w:spacing w:line="276" w:lineRule="auto"/>
        <w:jc w:val="center"/>
        <w:rPr>
          <w:rFonts w:ascii="Arial" w:hAnsi="Arial" w:cs="Arial"/>
          <w:b/>
          <w:bCs/>
          <w:lang w:val="pl-PL"/>
        </w:rPr>
      </w:pPr>
      <w:r>
        <w:rPr>
          <w:rFonts w:ascii="Arial" w:hAnsi="Arial" w:cs="Arial"/>
          <w:b/>
          <w:bCs/>
          <w:lang w:val="pl-PL"/>
        </w:rPr>
        <w:t>P</w:t>
      </w:r>
      <w:r w:rsidR="00F56C93" w:rsidRPr="00F56C93">
        <w:rPr>
          <w:rFonts w:ascii="Arial" w:hAnsi="Arial" w:cs="Arial"/>
          <w:b/>
          <w:bCs/>
          <w:lang w:val="pl-PL"/>
        </w:rPr>
        <w:t xml:space="preserve">arowozowa impreza w Chabówce </w:t>
      </w:r>
      <w:r w:rsidR="00E172B1">
        <w:rPr>
          <w:rFonts w:ascii="Arial" w:hAnsi="Arial" w:cs="Arial"/>
          <w:b/>
          <w:bCs/>
          <w:lang w:val="pl-PL"/>
        </w:rPr>
        <w:t xml:space="preserve">już za </w:t>
      </w:r>
      <w:r w:rsidR="00E7495F">
        <w:rPr>
          <w:rFonts w:ascii="Arial" w:hAnsi="Arial" w:cs="Arial"/>
          <w:b/>
          <w:bCs/>
          <w:lang w:val="pl-PL"/>
        </w:rPr>
        <w:t>tydzień</w:t>
      </w:r>
      <w:r w:rsidR="00E172B1">
        <w:rPr>
          <w:rFonts w:ascii="Arial" w:hAnsi="Arial" w:cs="Arial"/>
          <w:b/>
          <w:bCs/>
          <w:lang w:val="pl-PL"/>
        </w:rPr>
        <w:t>!</w:t>
      </w:r>
    </w:p>
    <w:p w:rsidR="00886F10" w:rsidRDefault="00886F10" w:rsidP="00886F10">
      <w:pPr>
        <w:spacing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</w:p>
    <w:p w:rsidR="004C5CCF" w:rsidRPr="00F56C93" w:rsidRDefault="00C9647A" w:rsidP="00F05D1D">
      <w:pPr>
        <w:spacing w:after="240" w:line="276" w:lineRule="auto"/>
        <w:jc w:val="both"/>
        <w:rPr>
          <w:rFonts w:ascii="Arial" w:hAnsi="Arial" w:cs="Arial"/>
          <w:b/>
          <w:bCs/>
          <w:sz w:val="22"/>
          <w:szCs w:val="20"/>
          <w:lang w:val="pl-PL"/>
        </w:rPr>
      </w:pPr>
      <w:r>
        <w:rPr>
          <w:rFonts w:ascii="Arial" w:hAnsi="Arial" w:cs="Arial"/>
          <w:b/>
          <w:bCs/>
          <w:sz w:val="22"/>
          <w:szCs w:val="20"/>
          <w:lang w:val="pl-PL"/>
        </w:rPr>
        <w:t>Znamy już szczegółowy harmonogram tegorocznej „</w:t>
      </w:r>
      <w:proofErr w:type="spellStart"/>
      <w:r>
        <w:rPr>
          <w:rFonts w:ascii="Arial" w:hAnsi="Arial" w:cs="Arial"/>
          <w:b/>
          <w:bCs/>
          <w:sz w:val="22"/>
          <w:szCs w:val="20"/>
          <w:lang w:val="pl-PL"/>
        </w:rPr>
        <w:t>Parowozjady</w:t>
      </w:r>
      <w:proofErr w:type="spellEnd"/>
      <w:r>
        <w:rPr>
          <w:rFonts w:ascii="Arial" w:hAnsi="Arial" w:cs="Arial"/>
          <w:b/>
          <w:bCs/>
          <w:sz w:val="22"/>
          <w:szCs w:val="20"/>
          <w:lang w:val="pl-PL"/>
        </w:rPr>
        <w:t xml:space="preserve">”. </w:t>
      </w:r>
      <w:r w:rsidR="00E172B1">
        <w:rPr>
          <w:rFonts w:ascii="Arial" w:hAnsi="Arial" w:cs="Arial"/>
          <w:b/>
          <w:bCs/>
          <w:sz w:val="22"/>
          <w:szCs w:val="20"/>
          <w:lang w:val="pl-PL"/>
        </w:rPr>
        <w:t>XII</w:t>
      </w:r>
      <w:r>
        <w:rPr>
          <w:rFonts w:ascii="Arial" w:hAnsi="Arial" w:cs="Arial"/>
          <w:b/>
          <w:bCs/>
          <w:sz w:val="22"/>
          <w:szCs w:val="20"/>
          <w:lang w:val="pl-PL"/>
        </w:rPr>
        <w:t>.</w:t>
      </w:r>
      <w:r w:rsidR="00E172B1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F56C93" w:rsidRPr="00F56C93">
        <w:rPr>
          <w:rFonts w:ascii="Arial" w:hAnsi="Arial" w:cs="Arial"/>
          <w:b/>
          <w:bCs/>
          <w:sz w:val="22"/>
          <w:szCs w:val="20"/>
          <w:lang w:val="pl-PL"/>
        </w:rPr>
        <w:t xml:space="preserve">edycja 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tego </w:t>
      </w:r>
      <w:r>
        <w:rPr>
          <w:rFonts w:ascii="Arial" w:hAnsi="Arial" w:cs="Arial"/>
          <w:b/>
          <w:bCs/>
          <w:sz w:val="22"/>
          <w:szCs w:val="20"/>
          <w:lang w:val="pl-PL"/>
        </w:rPr>
        <w:t>święta fanów parowozów i </w:t>
      </w:r>
      <w:r w:rsidRPr="00F56C93">
        <w:rPr>
          <w:rFonts w:ascii="Arial" w:hAnsi="Arial" w:cs="Arial"/>
          <w:b/>
          <w:bCs/>
          <w:sz w:val="22"/>
          <w:szCs w:val="20"/>
          <w:lang w:val="pl-PL"/>
        </w:rPr>
        <w:t>kolei</w:t>
      </w:r>
      <w:r w:rsidRPr="00F56C93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587F1D" w:rsidRPr="00F56C93">
        <w:rPr>
          <w:rFonts w:ascii="Arial" w:hAnsi="Arial" w:cs="Arial"/>
          <w:b/>
          <w:bCs/>
          <w:sz w:val="22"/>
          <w:szCs w:val="20"/>
          <w:lang w:val="pl-PL"/>
        </w:rPr>
        <w:t>odbędzie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się w sobotę i niedzielę </w:t>
      </w:r>
      <w:r w:rsidR="00E172B1">
        <w:rPr>
          <w:rFonts w:ascii="Arial" w:hAnsi="Arial" w:cs="Arial"/>
          <w:b/>
          <w:bCs/>
          <w:sz w:val="22"/>
          <w:szCs w:val="20"/>
          <w:lang w:val="pl-PL"/>
        </w:rPr>
        <w:t>20-21 </w:t>
      </w:r>
      <w:r w:rsidR="00F56C93" w:rsidRPr="00F56C93">
        <w:rPr>
          <w:rFonts w:ascii="Arial" w:hAnsi="Arial" w:cs="Arial"/>
          <w:b/>
          <w:bCs/>
          <w:sz w:val="22"/>
          <w:szCs w:val="20"/>
          <w:lang w:val="pl-PL"/>
        </w:rPr>
        <w:t>sierpnia</w:t>
      </w:r>
      <w:r>
        <w:rPr>
          <w:rFonts w:ascii="Arial" w:hAnsi="Arial" w:cs="Arial"/>
          <w:b/>
          <w:bCs/>
          <w:sz w:val="22"/>
          <w:szCs w:val="20"/>
          <w:lang w:val="pl-PL"/>
        </w:rPr>
        <w:t xml:space="preserve"> w </w:t>
      </w:r>
      <w:r w:rsidR="00F56C93" w:rsidRPr="00F56C93">
        <w:rPr>
          <w:rFonts w:ascii="Arial" w:hAnsi="Arial" w:cs="Arial"/>
          <w:b/>
          <w:bCs/>
          <w:sz w:val="22"/>
          <w:szCs w:val="20"/>
          <w:lang w:val="pl-PL"/>
        </w:rPr>
        <w:t xml:space="preserve">Skansenie Taboru Kolejowego </w:t>
      </w:r>
      <w:r w:rsidR="00A14EA1">
        <w:rPr>
          <w:rFonts w:ascii="Arial" w:hAnsi="Arial" w:cs="Arial"/>
          <w:b/>
          <w:bCs/>
          <w:sz w:val="22"/>
          <w:szCs w:val="20"/>
          <w:lang w:val="pl-PL"/>
        </w:rPr>
        <w:t>PKP CARGO</w:t>
      </w:r>
      <w:r w:rsidR="00A14EA1" w:rsidRPr="00F56C93">
        <w:rPr>
          <w:rFonts w:ascii="Arial" w:hAnsi="Arial" w:cs="Arial"/>
          <w:b/>
          <w:bCs/>
          <w:sz w:val="22"/>
          <w:szCs w:val="20"/>
          <w:lang w:val="pl-PL"/>
        </w:rPr>
        <w:t xml:space="preserve"> </w:t>
      </w:r>
      <w:r w:rsidR="00F56C93" w:rsidRPr="00F56C93">
        <w:rPr>
          <w:rFonts w:ascii="Arial" w:hAnsi="Arial" w:cs="Arial"/>
          <w:b/>
          <w:bCs/>
          <w:sz w:val="22"/>
          <w:szCs w:val="20"/>
          <w:lang w:val="pl-PL"/>
        </w:rPr>
        <w:t xml:space="preserve">w Chabówce w woj. małopolskim. Główną atrakcją </w:t>
      </w:r>
      <w:r w:rsidR="00A14EA1">
        <w:rPr>
          <w:rFonts w:ascii="Arial" w:hAnsi="Arial" w:cs="Arial"/>
          <w:b/>
          <w:bCs/>
          <w:sz w:val="22"/>
          <w:szCs w:val="20"/>
          <w:lang w:val="pl-PL"/>
        </w:rPr>
        <w:t xml:space="preserve">imprezy </w:t>
      </w:r>
      <w:r w:rsidR="00F56C93" w:rsidRPr="00F56C93">
        <w:rPr>
          <w:rFonts w:ascii="Arial" w:hAnsi="Arial" w:cs="Arial"/>
          <w:b/>
          <w:bCs/>
          <w:sz w:val="22"/>
          <w:szCs w:val="20"/>
          <w:lang w:val="pl-PL"/>
        </w:rPr>
        <w:t>będzie pokaz parowozów i pociągów retro oraz możliwość przejażdżki zabytkowym taborem kolejowym.</w:t>
      </w:r>
    </w:p>
    <w:p w:rsidR="003A37EC" w:rsidRDefault="00525F3B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P</w:t>
      </w:r>
      <w:r w:rsidR="00F56C93" w:rsidRPr="00F56C93">
        <w:rPr>
          <w:rFonts w:ascii="Arial" w:hAnsi="Arial" w:cs="Arial"/>
          <w:iCs/>
          <w:sz w:val="22"/>
          <w:lang w:val="pl-PL"/>
        </w:rPr>
        <w:t xml:space="preserve">odczas </w:t>
      </w:r>
      <w:r>
        <w:rPr>
          <w:rFonts w:ascii="Arial" w:hAnsi="Arial" w:cs="Arial"/>
          <w:iCs/>
          <w:sz w:val="22"/>
          <w:lang w:val="pl-PL"/>
        </w:rPr>
        <w:t xml:space="preserve">tegorocznej </w:t>
      </w:r>
      <w:r w:rsidR="00F56C93" w:rsidRPr="00F56C93">
        <w:rPr>
          <w:rFonts w:ascii="Arial" w:hAnsi="Arial" w:cs="Arial"/>
          <w:iCs/>
          <w:sz w:val="22"/>
          <w:lang w:val="pl-PL"/>
        </w:rPr>
        <w:t>„</w:t>
      </w:r>
      <w:proofErr w:type="spellStart"/>
      <w:r w:rsidR="00F56C93" w:rsidRPr="00F56C93">
        <w:rPr>
          <w:rFonts w:ascii="Arial" w:hAnsi="Arial" w:cs="Arial"/>
          <w:iCs/>
          <w:sz w:val="22"/>
          <w:lang w:val="pl-PL"/>
        </w:rPr>
        <w:t>Parowozjady</w:t>
      </w:r>
      <w:proofErr w:type="spellEnd"/>
      <w:r w:rsidR="00F56C93" w:rsidRPr="00F56C93">
        <w:rPr>
          <w:rFonts w:ascii="Arial" w:hAnsi="Arial" w:cs="Arial"/>
          <w:iCs/>
          <w:sz w:val="22"/>
          <w:lang w:val="pl-PL"/>
        </w:rPr>
        <w:t xml:space="preserve">“ będzie można zobaczyć </w:t>
      </w:r>
      <w:r w:rsidR="00A14EA1">
        <w:rPr>
          <w:rFonts w:ascii="Arial" w:hAnsi="Arial" w:cs="Arial"/>
          <w:iCs/>
          <w:sz w:val="22"/>
          <w:lang w:val="pl-PL"/>
        </w:rPr>
        <w:t xml:space="preserve">wszystkie </w:t>
      </w:r>
      <w:r w:rsidR="00F56C93" w:rsidRPr="00F56C93">
        <w:rPr>
          <w:rFonts w:ascii="Arial" w:hAnsi="Arial" w:cs="Arial"/>
          <w:iCs/>
          <w:sz w:val="22"/>
          <w:lang w:val="pl-PL"/>
        </w:rPr>
        <w:t xml:space="preserve">dziewięć </w:t>
      </w:r>
      <w:r w:rsidR="00587F1D">
        <w:rPr>
          <w:rFonts w:ascii="Arial" w:hAnsi="Arial" w:cs="Arial"/>
          <w:iCs/>
          <w:sz w:val="22"/>
          <w:lang w:val="pl-PL"/>
        </w:rPr>
        <w:t xml:space="preserve">zabytkowych parowozów </w:t>
      </w:r>
      <w:r w:rsidR="000A0935">
        <w:rPr>
          <w:rFonts w:ascii="Arial" w:hAnsi="Arial" w:cs="Arial"/>
          <w:iCs/>
          <w:sz w:val="22"/>
          <w:lang w:val="pl-PL"/>
        </w:rPr>
        <w:t>zaproszonych na imprezę</w:t>
      </w:r>
      <w:r w:rsidR="000A0935" w:rsidRPr="00F56C93">
        <w:rPr>
          <w:rFonts w:ascii="Arial" w:hAnsi="Arial" w:cs="Arial"/>
          <w:iCs/>
          <w:sz w:val="22"/>
          <w:lang w:val="pl-PL"/>
        </w:rPr>
        <w:t xml:space="preserve"> </w:t>
      </w:r>
      <w:r w:rsidR="00F56C93" w:rsidRPr="00F56C93">
        <w:rPr>
          <w:rFonts w:ascii="Arial" w:hAnsi="Arial" w:cs="Arial"/>
          <w:iCs/>
          <w:sz w:val="22"/>
          <w:lang w:val="pl-PL"/>
        </w:rPr>
        <w:t xml:space="preserve">z Polski </w:t>
      </w:r>
      <w:r w:rsidR="00661321">
        <w:rPr>
          <w:rFonts w:ascii="Arial" w:hAnsi="Arial" w:cs="Arial"/>
          <w:iCs/>
          <w:sz w:val="22"/>
          <w:lang w:val="pl-PL"/>
        </w:rPr>
        <w:t>i zagranicy: OKz32-2, Ty42</w:t>
      </w:r>
      <w:r w:rsidR="00A14EA1">
        <w:rPr>
          <w:rFonts w:ascii="Arial" w:hAnsi="Arial" w:cs="Arial"/>
          <w:iCs/>
          <w:sz w:val="22"/>
          <w:lang w:val="pl-PL"/>
        </w:rPr>
        <w:t>-107, TKt48-191 z ze Skansenu w </w:t>
      </w:r>
      <w:r w:rsidR="00661321">
        <w:rPr>
          <w:rFonts w:ascii="Arial" w:hAnsi="Arial" w:cs="Arial"/>
          <w:iCs/>
          <w:sz w:val="22"/>
          <w:lang w:val="pl-PL"/>
        </w:rPr>
        <w:t>Chabówce,</w:t>
      </w:r>
      <w:r w:rsidR="00661321" w:rsidRPr="00661321">
        <w:rPr>
          <w:rFonts w:ascii="Arial" w:hAnsi="Arial" w:cs="Arial"/>
          <w:iCs/>
          <w:sz w:val="22"/>
          <w:lang w:val="pl-PL"/>
        </w:rPr>
        <w:t xml:space="preserve"> </w:t>
      </w:r>
      <w:r w:rsidR="00E172B1">
        <w:rPr>
          <w:rFonts w:ascii="Arial" w:hAnsi="Arial" w:cs="Arial"/>
          <w:iCs/>
          <w:sz w:val="22"/>
          <w:lang w:val="pl-PL"/>
        </w:rPr>
        <w:t>słowacki 477.013</w:t>
      </w:r>
      <w:r w:rsidR="00661321" w:rsidRPr="00661321">
        <w:rPr>
          <w:rFonts w:ascii="Arial" w:hAnsi="Arial" w:cs="Arial"/>
          <w:iCs/>
          <w:sz w:val="22"/>
          <w:lang w:val="pl-PL"/>
        </w:rPr>
        <w:t xml:space="preserve">, </w:t>
      </w:r>
      <w:proofErr w:type="spellStart"/>
      <w:r w:rsidR="00661321" w:rsidRPr="00661321">
        <w:rPr>
          <w:rFonts w:ascii="Arial" w:hAnsi="Arial" w:cs="Arial"/>
          <w:iCs/>
          <w:sz w:val="22"/>
          <w:lang w:val="pl-PL"/>
        </w:rPr>
        <w:t>T</w:t>
      </w:r>
      <w:r w:rsidR="00661321">
        <w:rPr>
          <w:rFonts w:ascii="Arial" w:hAnsi="Arial" w:cs="Arial"/>
          <w:iCs/>
          <w:sz w:val="22"/>
          <w:lang w:val="pl-PL"/>
        </w:rPr>
        <w:t>Kh</w:t>
      </w:r>
      <w:proofErr w:type="spellEnd"/>
      <w:r w:rsidR="00661321">
        <w:rPr>
          <w:rFonts w:ascii="Arial" w:hAnsi="Arial" w:cs="Arial"/>
          <w:iCs/>
          <w:sz w:val="22"/>
          <w:lang w:val="pl-PL"/>
        </w:rPr>
        <w:t xml:space="preserve"> </w:t>
      </w:r>
      <w:r w:rsidR="000A0935">
        <w:rPr>
          <w:rFonts w:ascii="Arial" w:hAnsi="Arial" w:cs="Arial"/>
          <w:iCs/>
          <w:sz w:val="22"/>
          <w:lang w:val="pl-PL"/>
        </w:rPr>
        <w:t>05353 z </w:t>
      </w:r>
      <w:r w:rsidR="00661321" w:rsidRPr="00661321">
        <w:rPr>
          <w:rFonts w:ascii="Arial" w:hAnsi="Arial" w:cs="Arial"/>
          <w:iCs/>
          <w:sz w:val="22"/>
          <w:lang w:val="pl-PL"/>
        </w:rPr>
        <w:t xml:space="preserve">Wrocławia, Pt47-65 </w:t>
      </w:r>
      <w:r w:rsidR="00661321">
        <w:rPr>
          <w:rFonts w:ascii="Arial" w:hAnsi="Arial" w:cs="Arial"/>
          <w:iCs/>
          <w:sz w:val="22"/>
          <w:lang w:val="pl-PL"/>
        </w:rPr>
        <w:t>i Ol49-59 z Parowozowni Wolsztyn</w:t>
      </w:r>
      <w:r w:rsidR="00E172B1">
        <w:rPr>
          <w:rFonts w:ascii="Arial" w:hAnsi="Arial" w:cs="Arial"/>
          <w:iCs/>
          <w:sz w:val="22"/>
          <w:lang w:val="pl-PL"/>
        </w:rPr>
        <w:t xml:space="preserve"> oraz </w:t>
      </w:r>
      <w:r w:rsidR="00661321" w:rsidRPr="00661321">
        <w:rPr>
          <w:rFonts w:ascii="Arial" w:hAnsi="Arial" w:cs="Arial"/>
          <w:iCs/>
          <w:sz w:val="22"/>
          <w:lang w:val="pl-PL"/>
        </w:rPr>
        <w:t>Ty42-24 z Pyskowic</w:t>
      </w:r>
      <w:r w:rsidR="00661321">
        <w:rPr>
          <w:rFonts w:ascii="Arial" w:hAnsi="Arial" w:cs="Arial"/>
          <w:iCs/>
          <w:sz w:val="22"/>
          <w:lang w:val="pl-PL"/>
        </w:rPr>
        <w:t>.</w:t>
      </w:r>
      <w:r w:rsidR="00F56C93" w:rsidRPr="00F56C93">
        <w:rPr>
          <w:rFonts w:ascii="Arial" w:hAnsi="Arial" w:cs="Arial"/>
          <w:iCs/>
          <w:sz w:val="22"/>
          <w:lang w:val="pl-PL"/>
        </w:rPr>
        <w:t xml:space="preserve"> Imprezę</w:t>
      </w:r>
      <w:r w:rsidR="00587F1D">
        <w:rPr>
          <w:rFonts w:ascii="Arial" w:hAnsi="Arial" w:cs="Arial"/>
          <w:iCs/>
          <w:sz w:val="22"/>
          <w:lang w:val="pl-PL"/>
        </w:rPr>
        <w:t xml:space="preserve"> uświetnią także</w:t>
      </w:r>
      <w:r w:rsidR="00661321">
        <w:rPr>
          <w:rFonts w:ascii="Arial" w:hAnsi="Arial" w:cs="Arial"/>
          <w:iCs/>
          <w:sz w:val="22"/>
          <w:lang w:val="pl-PL"/>
        </w:rPr>
        <w:t xml:space="preserve"> </w:t>
      </w:r>
      <w:r w:rsidR="004058D1">
        <w:rPr>
          <w:rFonts w:ascii="Arial" w:hAnsi="Arial" w:cs="Arial"/>
          <w:iCs/>
          <w:sz w:val="22"/>
          <w:lang w:val="pl-PL"/>
        </w:rPr>
        <w:t xml:space="preserve">inne zabytkowe lokomotywy – </w:t>
      </w:r>
      <w:r w:rsidR="00661321">
        <w:rPr>
          <w:rFonts w:ascii="Arial" w:hAnsi="Arial" w:cs="Arial"/>
          <w:iCs/>
          <w:sz w:val="22"/>
          <w:lang w:val="pl-PL"/>
        </w:rPr>
        <w:t xml:space="preserve">elektryczna EU06-01 </w:t>
      </w:r>
      <w:r w:rsidR="00E172B1">
        <w:rPr>
          <w:rFonts w:ascii="Arial" w:hAnsi="Arial" w:cs="Arial"/>
          <w:iCs/>
          <w:sz w:val="22"/>
          <w:lang w:val="pl-PL"/>
        </w:rPr>
        <w:t xml:space="preserve">oraz </w:t>
      </w:r>
      <w:r w:rsidR="00661321">
        <w:rPr>
          <w:rFonts w:ascii="Arial" w:hAnsi="Arial" w:cs="Arial"/>
          <w:iCs/>
          <w:sz w:val="22"/>
          <w:lang w:val="pl-PL"/>
        </w:rPr>
        <w:t xml:space="preserve">spalinowe SP42-260 </w:t>
      </w:r>
      <w:r w:rsidR="00E172B1">
        <w:rPr>
          <w:rFonts w:ascii="Arial" w:hAnsi="Arial" w:cs="Arial"/>
          <w:iCs/>
          <w:sz w:val="22"/>
          <w:lang w:val="pl-PL"/>
        </w:rPr>
        <w:t xml:space="preserve">i </w:t>
      </w:r>
      <w:r w:rsidR="00661321">
        <w:rPr>
          <w:rFonts w:ascii="Arial" w:hAnsi="Arial" w:cs="Arial"/>
          <w:iCs/>
          <w:sz w:val="22"/>
          <w:lang w:val="pl-PL"/>
        </w:rPr>
        <w:t>SN61-168.</w:t>
      </w:r>
    </w:p>
    <w:p w:rsidR="00587F1D" w:rsidRDefault="00587F1D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 w:rsidRPr="00587F1D">
        <w:rPr>
          <w:rFonts w:ascii="Arial" w:hAnsi="Arial" w:cs="Arial"/>
          <w:i/>
          <w:iCs/>
          <w:sz w:val="22"/>
          <w:lang w:val="pl-PL"/>
        </w:rPr>
        <w:t xml:space="preserve">- </w:t>
      </w:r>
      <w:r w:rsidR="00204C3A">
        <w:rPr>
          <w:rFonts w:ascii="Arial" w:hAnsi="Arial" w:cs="Arial"/>
          <w:i/>
          <w:iCs/>
          <w:sz w:val="22"/>
          <w:lang w:val="pl-PL"/>
        </w:rPr>
        <w:t>Na tegoroczną „</w:t>
      </w:r>
      <w:proofErr w:type="spellStart"/>
      <w:r w:rsidR="00204C3A">
        <w:rPr>
          <w:rFonts w:ascii="Arial" w:hAnsi="Arial" w:cs="Arial"/>
          <w:i/>
          <w:iCs/>
          <w:sz w:val="22"/>
          <w:lang w:val="pl-PL"/>
        </w:rPr>
        <w:t>Parowozjadę</w:t>
      </w:r>
      <w:proofErr w:type="spellEnd"/>
      <w:r w:rsidR="00204C3A">
        <w:rPr>
          <w:rFonts w:ascii="Arial" w:hAnsi="Arial" w:cs="Arial"/>
          <w:i/>
          <w:iCs/>
          <w:sz w:val="22"/>
          <w:lang w:val="pl-PL"/>
        </w:rPr>
        <w:t xml:space="preserve">” </w:t>
      </w:r>
      <w:r w:rsidR="00E172B1">
        <w:rPr>
          <w:rFonts w:ascii="Arial" w:hAnsi="Arial" w:cs="Arial"/>
          <w:i/>
          <w:iCs/>
          <w:sz w:val="22"/>
          <w:lang w:val="pl-PL"/>
        </w:rPr>
        <w:t xml:space="preserve">PKP CARGO </w:t>
      </w:r>
      <w:r w:rsidR="00A14EA1">
        <w:rPr>
          <w:rFonts w:ascii="Arial" w:hAnsi="Arial" w:cs="Arial"/>
          <w:i/>
          <w:iCs/>
          <w:sz w:val="22"/>
          <w:lang w:val="pl-PL"/>
        </w:rPr>
        <w:t>przygotowało</w:t>
      </w:r>
      <w:r w:rsidR="00204C3A">
        <w:rPr>
          <w:rFonts w:ascii="Arial" w:hAnsi="Arial" w:cs="Arial"/>
          <w:i/>
          <w:iCs/>
          <w:sz w:val="22"/>
          <w:lang w:val="pl-PL"/>
        </w:rPr>
        <w:t xml:space="preserve"> </w:t>
      </w:r>
      <w:r w:rsidR="00E172B1">
        <w:rPr>
          <w:rFonts w:ascii="Arial" w:hAnsi="Arial" w:cs="Arial"/>
          <w:i/>
          <w:iCs/>
          <w:sz w:val="22"/>
          <w:lang w:val="pl-PL"/>
        </w:rPr>
        <w:t xml:space="preserve">wiele atrakcji, z dziewięcioma </w:t>
      </w:r>
      <w:r w:rsidR="00886F10">
        <w:rPr>
          <w:rFonts w:ascii="Arial" w:hAnsi="Arial" w:cs="Arial"/>
          <w:i/>
          <w:iCs/>
          <w:sz w:val="22"/>
          <w:lang w:val="pl-PL"/>
        </w:rPr>
        <w:t>parowozami</w:t>
      </w:r>
      <w:r w:rsidR="00E172B1">
        <w:rPr>
          <w:rFonts w:ascii="Arial" w:hAnsi="Arial" w:cs="Arial"/>
          <w:i/>
          <w:iCs/>
          <w:sz w:val="22"/>
          <w:lang w:val="pl-PL"/>
        </w:rPr>
        <w:t xml:space="preserve"> na czele</w:t>
      </w:r>
      <w:r w:rsidR="00886F10">
        <w:rPr>
          <w:rFonts w:ascii="Arial" w:hAnsi="Arial" w:cs="Arial"/>
          <w:i/>
          <w:iCs/>
          <w:sz w:val="22"/>
          <w:lang w:val="pl-PL"/>
        </w:rPr>
        <w:t xml:space="preserve">. Możliwość zobaczenia tylu zabytkowych </w:t>
      </w:r>
      <w:r w:rsidR="0063086F">
        <w:rPr>
          <w:rFonts w:ascii="Arial" w:hAnsi="Arial" w:cs="Arial"/>
          <w:i/>
          <w:iCs/>
          <w:sz w:val="22"/>
          <w:lang w:val="pl-PL"/>
        </w:rPr>
        <w:t>pojazdów</w:t>
      </w:r>
      <w:r w:rsidR="00886F10">
        <w:rPr>
          <w:rFonts w:ascii="Arial" w:hAnsi="Arial" w:cs="Arial"/>
          <w:i/>
          <w:iCs/>
          <w:sz w:val="22"/>
          <w:lang w:val="pl-PL"/>
        </w:rPr>
        <w:t xml:space="preserve"> </w:t>
      </w:r>
      <w:r w:rsidR="0063086F">
        <w:rPr>
          <w:rFonts w:ascii="Arial" w:hAnsi="Arial" w:cs="Arial"/>
          <w:i/>
          <w:iCs/>
          <w:sz w:val="22"/>
          <w:lang w:val="pl-PL"/>
        </w:rPr>
        <w:t>kolejowych w </w:t>
      </w:r>
      <w:r w:rsidR="00886F10">
        <w:rPr>
          <w:rFonts w:ascii="Arial" w:hAnsi="Arial" w:cs="Arial"/>
          <w:i/>
          <w:iCs/>
          <w:sz w:val="22"/>
          <w:lang w:val="pl-PL"/>
        </w:rPr>
        <w:t>jednym miejscu każdego roku przyciąga do Chabówki rzesz</w:t>
      </w:r>
      <w:r w:rsidR="0063086F">
        <w:rPr>
          <w:rFonts w:ascii="Arial" w:hAnsi="Arial" w:cs="Arial"/>
          <w:i/>
          <w:iCs/>
          <w:sz w:val="22"/>
          <w:lang w:val="pl-PL"/>
        </w:rPr>
        <w:t>e turystów i miłośników kolei z </w:t>
      </w:r>
      <w:r w:rsidR="00886F10">
        <w:rPr>
          <w:rFonts w:ascii="Arial" w:hAnsi="Arial" w:cs="Arial"/>
          <w:i/>
          <w:iCs/>
          <w:sz w:val="22"/>
          <w:lang w:val="pl-PL"/>
        </w:rPr>
        <w:t xml:space="preserve">całej Polski. Także w tym roku serdecznie zapraszamy i liczymy na wysoką frekwencję </w:t>
      </w:r>
      <w:r>
        <w:rPr>
          <w:rFonts w:ascii="Arial" w:hAnsi="Arial" w:cs="Arial"/>
          <w:iCs/>
          <w:sz w:val="22"/>
          <w:lang w:val="pl-PL"/>
        </w:rPr>
        <w:t xml:space="preserve">– mówi </w:t>
      </w:r>
      <w:r w:rsidR="00886F10">
        <w:rPr>
          <w:rFonts w:ascii="Arial" w:hAnsi="Arial" w:cs="Arial"/>
          <w:iCs/>
          <w:sz w:val="22"/>
          <w:lang w:val="pl-PL"/>
        </w:rPr>
        <w:t>Maciej </w:t>
      </w:r>
      <w:r>
        <w:rPr>
          <w:rFonts w:ascii="Arial" w:hAnsi="Arial" w:cs="Arial"/>
          <w:iCs/>
          <w:sz w:val="22"/>
          <w:lang w:val="pl-PL"/>
        </w:rPr>
        <w:t>Panasiewicz, N</w:t>
      </w:r>
      <w:r w:rsidRPr="00587F1D">
        <w:rPr>
          <w:rFonts w:ascii="Arial" w:hAnsi="Arial" w:cs="Arial"/>
          <w:iCs/>
          <w:sz w:val="22"/>
          <w:lang w:val="pl-PL"/>
        </w:rPr>
        <w:t>aczelnik Sekc</w:t>
      </w:r>
      <w:r w:rsidR="00886F10">
        <w:rPr>
          <w:rFonts w:ascii="Arial" w:hAnsi="Arial" w:cs="Arial"/>
          <w:iCs/>
          <w:sz w:val="22"/>
          <w:lang w:val="pl-PL"/>
        </w:rPr>
        <w:t>ji Utrzymania i Napraw Taboru w </w:t>
      </w:r>
      <w:r w:rsidRPr="00587F1D">
        <w:rPr>
          <w:rFonts w:ascii="Arial" w:hAnsi="Arial" w:cs="Arial"/>
          <w:iCs/>
          <w:sz w:val="22"/>
          <w:lang w:val="pl-PL"/>
        </w:rPr>
        <w:t>Chabówce</w:t>
      </w:r>
      <w:r>
        <w:rPr>
          <w:rFonts w:ascii="Arial" w:hAnsi="Arial" w:cs="Arial"/>
          <w:iCs/>
          <w:sz w:val="22"/>
          <w:lang w:val="pl-PL"/>
        </w:rPr>
        <w:t>.</w:t>
      </w:r>
    </w:p>
    <w:p w:rsidR="00D8728D" w:rsidRDefault="00D8728D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Harmonogram imprezy jest następujący:</w:t>
      </w:r>
    </w:p>
    <w:p w:rsidR="00D8728D" w:rsidRPr="00D8728D" w:rsidRDefault="00D8728D" w:rsidP="00DB26DA">
      <w:pPr>
        <w:spacing w:after="240" w:line="276" w:lineRule="auto"/>
        <w:jc w:val="both"/>
        <w:rPr>
          <w:rFonts w:ascii="Arial" w:hAnsi="Arial" w:cs="Arial"/>
          <w:iCs/>
          <w:sz w:val="20"/>
          <w:u w:val="single"/>
          <w:lang w:val="pl-PL"/>
        </w:rPr>
      </w:pPr>
      <w:r w:rsidRPr="00D8728D">
        <w:rPr>
          <w:rFonts w:ascii="Arial" w:hAnsi="Arial" w:cs="Arial"/>
          <w:iCs/>
          <w:sz w:val="20"/>
          <w:u w:val="single"/>
          <w:lang w:val="pl-PL"/>
        </w:rPr>
        <w:t>20 sierpnia (sobota):</w:t>
      </w:r>
    </w:p>
    <w:p w:rsidR="00D8728D" w:rsidRPr="00D8728D" w:rsidRDefault="00D8728D" w:rsidP="00D8728D">
      <w:pPr>
        <w:spacing w:line="276" w:lineRule="auto"/>
        <w:ind w:left="1416" w:hanging="1416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9.00 - 18.</w:t>
      </w:r>
      <w:r w:rsidRPr="00D8728D">
        <w:rPr>
          <w:rFonts w:ascii="Arial" w:hAnsi="Arial" w:cs="Arial"/>
          <w:iCs/>
          <w:sz w:val="20"/>
          <w:lang w:val="pl-PL"/>
        </w:rPr>
        <w:t xml:space="preserve">00 </w:t>
      </w:r>
      <w:r w:rsidR="00705DF6">
        <w:rPr>
          <w:rFonts w:ascii="Arial" w:hAnsi="Arial" w:cs="Arial"/>
          <w:iCs/>
          <w:sz w:val="20"/>
          <w:lang w:val="pl-PL"/>
        </w:rPr>
        <w:t>–</w:t>
      </w:r>
      <w:r w:rsidR="00705DF6">
        <w:rPr>
          <w:rFonts w:ascii="Arial" w:hAnsi="Arial" w:cs="Arial"/>
          <w:iCs/>
          <w:sz w:val="20"/>
          <w:lang w:val="pl-PL"/>
        </w:rPr>
        <w:tab/>
        <w:t>U</w:t>
      </w:r>
      <w:r w:rsidRPr="00D8728D">
        <w:rPr>
          <w:rFonts w:ascii="Arial" w:hAnsi="Arial" w:cs="Arial"/>
          <w:iCs/>
          <w:sz w:val="20"/>
          <w:lang w:val="pl-PL"/>
        </w:rPr>
        <w:t>dostępnienie Skansenu dla zwiedzających oraz zabawy w interaktywnym centrum naukowym</w:t>
      </w:r>
      <w:r w:rsidR="004058D1">
        <w:rPr>
          <w:rFonts w:ascii="Arial" w:hAnsi="Arial" w:cs="Arial"/>
          <w:iCs/>
          <w:sz w:val="20"/>
          <w:lang w:val="pl-PL"/>
        </w:rPr>
        <w:t>, konkursy, animacje i koncerty</w:t>
      </w:r>
      <w:r w:rsidRPr="00D8728D">
        <w:rPr>
          <w:rFonts w:ascii="Arial" w:hAnsi="Arial" w:cs="Arial"/>
          <w:iCs/>
          <w:sz w:val="20"/>
          <w:lang w:val="pl-PL"/>
        </w:rPr>
        <w:t xml:space="preserve"> dla dzieci 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 w:rsidRPr="00D8728D">
        <w:rPr>
          <w:rFonts w:ascii="Arial" w:hAnsi="Arial" w:cs="Arial"/>
          <w:iCs/>
          <w:sz w:val="20"/>
          <w:lang w:val="pl-PL"/>
        </w:rPr>
        <w:t>12.30</w:t>
      </w:r>
      <w:r>
        <w:rPr>
          <w:rFonts w:ascii="Arial" w:hAnsi="Arial" w:cs="Arial"/>
          <w:iCs/>
          <w:sz w:val="20"/>
          <w:lang w:val="pl-PL"/>
        </w:rPr>
        <w:t xml:space="preserve"> 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 xml:space="preserve">Uroczyste otwarcie </w:t>
      </w:r>
      <w:proofErr w:type="spellStart"/>
      <w:r w:rsidRPr="00D8728D">
        <w:rPr>
          <w:rFonts w:ascii="Arial" w:hAnsi="Arial" w:cs="Arial"/>
          <w:iCs/>
          <w:sz w:val="20"/>
          <w:lang w:val="pl-PL"/>
        </w:rPr>
        <w:t>Parowozjady</w:t>
      </w:r>
      <w:proofErr w:type="spellEnd"/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13.00 -</w:t>
      </w:r>
      <w:r w:rsidRPr="00D8728D">
        <w:rPr>
          <w:rFonts w:ascii="Arial" w:hAnsi="Arial" w:cs="Arial"/>
          <w:iCs/>
          <w:sz w:val="20"/>
          <w:lang w:val="pl-PL"/>
        </w:rPr>
        <w:t xml:space="preserve"> 14.00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>Parada Parowozów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 w:rsidRPr="00D8728D">
        <w:rPr>
          <w:rFonts w:ascii="Arial" w:hAnsi="Arial" w:cs="Arial"/>
          <w:iCs/>
          <w:sz w:val="20"/>
          <w:lang w:val="pl-PL"/>
        </w:rPr>
        <w:t xml:space="preserve">15.00 - 16.30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>Pokaz historycznych składów pociągów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17.30 -</w:t>
      </w:r>
      <w:r w:rsidRPr="00D8728D">
        <w:rPr>
          <w:rFonts w:ascii="Arial" w:hAnsi="Arial" w:cs="Arial"/>
          <w:iCs/>
          <w:sz w:val="20"/>
          <w:lang w:val="pl-PL"/>
        </w:rPr>
        <w:t xml:space="preserve"> 18.30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>Biesiada z Humorem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18.30 -</w:t>
      </w:r>
      <w:r w:rsidRPr="00D8728D">
        <w:rPr>
          <w:rFonts w:ascii="Arial" w:hAnsi="Arial" w:cs="Arial"/>
          <w:iCs/>
          <w:sz w:val="20"/>
          <w:lang w:val="pl-PL"/>
        </w:rPr>
        <w:t xml:space="preserve"> 19.30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 xml:space="preserve">Kabaret K2 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19.30 -</w:t>
      </w:r>
      <w:r w:rsidRPr="00D8728D">
        <w:rPr>
          <w:rFonts w:ascii="Arial" w:hAnsi="Arial" w:cs="Arial"/>
          <w:iCs/>
          <w:sz w:val="20"/>
          <w:lang w:val="pl-PL"/>
        </w:rPr>
        <w:t xml:space="preserve"> 20.30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proofErr w:type="spellStart"/>
      <w:r>
        <w:rPr>
          <w:rFonts w:ascii="Arial" w:hAnsi="Arial" w:cs="Arial"/>
          <w:iCs/>
          <w:sz w:val="20"/>
          <w:lang w:val="pl-PL"/>
        </w:rPr>
        <w:t>Videoteka</w:t>
      </w:r>
      <w:proofErr w:type="spellEnd"/>
      <w:r>
        <w:rPr>
          <w:rFonts w:ascii="Arial" w:hAnsi="Arial" w:cs="Arial"/>
          <w:iCs/>
          <w:sz w:val="20"/>
          <w:lang w:val="pl-PL"/>
        </w:rPr>
        <w:t xml:space="preserve"> cz. 1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 xml:space="preserve">20.30 - </w:t>
      </w:r>
      <w:r w:rsidRPr="00D8728D">
        <w:rPr>
          <w:rFonts w:ascii="Arial" w:hAnsi="Arial" w:cs="Arial"/>
          <w:iCs/>
          <w:sz w:val="20"/>
          <w:lang w:val="pl-PL"/>
        </w:rPr>
        <w:t xml:space="preserve">20.45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 xml:space="preserve">Wielki Finał </w:t>
      </w:r>
      <w:proofErr w:type="spellStart"/>
      <w:r w:rsidRPr="00D8728D">
        <w:rPr>
          <w:rFonts w:ascii="Arial" w:hAnsi="Arial" w:cs="Arial"/>
          <w:iCs/>
          <w:sz w:val="20"/>
          <w:lang w:val="pl-PL"/>
        </w:rPr>
        <w:t>Parowozjady</w:t>
      </w:r>
      <w:proofErr w:type="spellEnd"/>
      <w:r w:rsidRPr="00D8728D">
        <w:rPr>
          <w:rFonts w:ascii="Arial" w:hAnsi="Arial" w:cs="Arial"/>
          <w:iCs/>
          <w:sz w:val="20"/>
          <w:lang w:val="pl-PL"/>
        </w:rPr>
        <w:t xml:space="preserve"> 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20.45 -</w:t>
      </w:r>
      <w:r w:rsidRPr="00D8728D">
        <w:rPr>
          <w:rFonts w:ascii="Arial" w:hAnsi="Arial" w:cs="Arial"/>
          <w:iCs/>
          <w:sz w:val="20"/>
          <w:lang w:val="pl-PL"/>
        </w:rPr>
        <w:t xml:space="preserve"> 22.00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proofErr w:type="spellStart"/>
      <w:r>
        <w:rPr>
          <w:rFonts w:ascii="Arial" w:hAnsi="Arial" w:cs="Arial"/>
          <w:iCs/>
          <w:sz w:val="20"/>
          <w:lang w:val="pl-PL"/>
        </w:rPr>
        <w:t>Videoteka</w:t>
      </w:r>
      <w:proofErr w:type="spellEnd"/>
      <w:r>
        <w:rPr>
          <w:rFonts w:ascii="Arial" w:hAnsi="Arial" w:cs="Arial"/>
          <w:iCs/>
          <w:sz w:val="20"/>
          <w:lang w:val="pl-PL"/>
        </w:rPr>
        <w:t xml:space="preserve"> cz.2, </w:t>
      </w:r>
      <w:r w:rsidRPr="00D8728D">
        <w:rPr>
          <w:rFonts w:ascii="Arial" w:hAnsi="Arial" w:cs="Arial"/>
          <w:iCs/>
          <w:sz w:val="20"/>
          <w:lang w:val="pl-PL"/>
        </w:rPr>
        <w:t>zak</w:t>
      </w:r>
      <w:r>
        <w:rPr>
          <w:rFonts w:ascii="Arial" w:hAnsi="Arial" w:cs="Arial"/>
          <w:iCs/>
          <w:sz w:val="20"/>
          <w:lang w:val="pl-PL"/>
        </w:rPr>
        <w:t>ończona pokazem sztucznych ogni</w:t>
      </w:r>
    </w:p>
    <w:p w:rsidR="00D8728D" w:rsidRDefault="00D8728D" w:rsidP="00D8728D">
      <w:pPr>
        <w:spacing w:line="276" w:lineRule="auto"/>
        <w:jc w:val="both"/>
        <w:rPr>
          <w:rFonts w:ascii="Arial" w:hAnsi="Arial" w:cs="Arial"/>
          <w:iCs/>
          <w:sz w:val="20"/>
          <w:u w:val="single"/>
          <w:lang w:val="pl-PL"/>
        </w:rPr>
      </w:pPr>
    </w:p>
    <w:p w:rsidR="00D8728D" w:rsidRPr="00D8728D" w:rsidRDefault="00D8728D" w:rsidP="00D8728D">
      <w:pPr>
        <w:spacing w:after="240" w:line="276" w:lineRule="auto"/>
        <w:jc w:val="both"/>
        <w:rPr>
          <w:rFonts w:ascii="Arial" w:hAnsi="Arial" w:cs="Arial"/>
          <w:iCs/>
          <w:sz w:val="20"/>
          <w:u w:val="single"/>
          <w:lang w:val="pl-PL"/>
        </w:rPr>
      </w:pPr>
      <w:r>
        <w:rPr>
          <w:rFonts w:ascii="Arial" w:hAnsi="Arial" w:cs="Arial"/>
          <w:iCs/>
          <w:sz w:val="20"/>
          <w:u w:val="single"/>
          <w:lang w:val="pl-PL"/>
        </w:rPr>
        <w:t>21</w:t>
      </w:r>
      <w:r w:rsidRPr="00D8728D">
        <w:rPr>
          <w:rFonts w:ascii="Arial" w:hAnsi="Arial" w:cs="Arial"/>
          <w:iCs/>
          <w:sz w:val="20"/>
          <w:u w:val="single"/>
          <w:lang w:val="pl-PL"/>
        </w:rPr>
        <w:t xml:space="preserve"> sierpnia (</w:t>
      </w:r>
      <w:r>
        <w:rPr>
          <w:rFonts w:ascii="Arial" w:hAnsi="Arial" w:cs="Arial"/>
          <w:iCs/>
          <w:sz w:val="20"/>
          <w:u w:val="single"/>
          <w:lang w:val="pl-PL"/>
        </w:rPr>
        <w:t>niedziela</w:t>
      </w:r>
      <w:r w:rsidRPr="00D8728D">
        <w:rPr>
          <w:rFonts w:ascii="Arial" w:hAnsi="Arial" w:cs="Arial"/>
          <w:iCs/>
          <w:sz w:val="20"/>
          <w:u w:val="single"/>
          <w:lang w:val="pl-PL"/>
        </w:rPr>
        <w:t>):</w:t>
      </w:r>
    </w:p>
    <w:p w:rsidR="00D8728D" w:rsidRPr="00D8728D" w:rsidRDefault="00D8728D" w:rsidP="00D8728D">
      <w:pPr>
        <w:spacing w:line="276" w:lineRule="auto"/>
        <w:ind w:left="1410" w:hanging="1410"/>
        <w:rPr>
          <w:rFonts w:ascii="Arial" w:hAnsi="Arial" w:cs="Arial"/>
          <w:iCs/>
          <w:sz w:val="20"/>
          <w:lang w:val="pl-PL"/>
        </w:rPr>
      </w:pPr>
      <w:r w:rsidRPr="00D8728D">
        <w:rPr>
          <w:rFonts w:ascii="Arial" w:hAnsi="Arial" w:cs="Arial"/>
          <w:iCs/>
          <w:sz w:val="20"/>
          <w:lang w:val="pl-PL"/>
        </w:rPr>
        <w:t>9.</w:t>
      </w:r>
      <w:r>
        <w:rPr>
          <w:rFonts w:ascii="Arial" w:hAnsi="Arial" w:cs="Arial"/>
          <w:iCs/>
          <w:sz w:val="20"/>
          <w:lang w:val="pl-PL"/>
        </w:rPr>
        <w:t xml:space="preserve">00 - </w:t>
      </w:r>
      <w:r w:rsidRPr="00D8728D">
        <w:rPr>
          <w:rFonts w:ascii="Arial" w:hAnsi="Arial" w:cs="Arial"/>
          <w:iCs/>
          <w:sz w:val="20"/>
          <w:lang w:val="pl-PL"/>
        </w:rPr>
        <w:t xml:space="preserve">16.00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 xml:space="preserve">Udostępnienie Skansenu dla zwiedzających oraz zabawy </w:t>
      </w:r>
      <w:r w:rsidR="004058D1">
        <w:rPr>
          <w:rFonts w:ascii="Arial" w:hAnsi="Arial" w:cs="Arial"/>
          <w:iCs/>
          <w:sz w:val="20"/>
          <w:lang w:val="pl-PL"/>
        </w:rPr>
        <w:t xml:space="preserve">dla dzieci </w:t>
      </w:r>
      <w:r w:rsidRPr="00D8728D">
        <w:rPr>
          <w:rFonts w:ascii="Arial" w:hAnsi="Arial" w:cs="Arial"/>
          <w:iCs/>
          <w:sz w:val="20"/>
          <w:lang w:val="pl-PL"/>
        </w:rPr>
        <w:t>w</w:t>
      </w:r>
      <w:r w:rsidR="004058D1">
        <w:rPr>
          <w:rFonts w:ascii="Arial" w:hAnsi="Arial" w:cs="Arial"/>
          <w:iCs/>
          <w:sz w:val="20"/>
          <w:lang w:val="pl-PL"/>
        </w:rPr>
        <w:t xml:space="preserve"> interaktywnym centrum naukowym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 w:rsidRPr="00D8728D">
        <w:rPr>
          <w:rFonts w:ascii="Arial" w:hAnsi="Arial" w:cs="Arial"/>
          <w:iCs/>
          <w:sz w:val="20"/>
          <w:lang w:val="pl-PL"/>
        </w:rPr>
        <w:t xml:space="preserve">9.00 - 12.30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>Przejazdy dla dzieci w kabinie maszynisty</w:t>
      </w:r>
    </w:p>
    <w:p w:rsidR="00D8728D" w:rsidRPr="00D8728D" w:rsidRDefault="00D8728D" w:rsidP="00D8728D">
      <w:pPr>
        <w:spacing w:line="276" w:lineRule="auto"/>
        <w:rPr>
          <w:rFonts w:ascii="Arial" w:hAnsi="Arial" w:cs="Arial"/>
          <w:iCs/>
          <w:sz w:val="20"/>
          <w:lang w:val="pl-PL"/>
        </w:rPr>
      </w:pPr>
      <w:r w:rsidRPr="00D8728D">
        <w:rPr>
          <w:rFonts w:ascii="Arial" w:hAnsi="Arial" w:cs="Arial"/>
          <w:iCs/>
          <w:sz w:val="20"/>
          <w:lang w:val="pl-PL"/>
        </w:rPr>
        <w:t xml:space="preserve">13.30 - 14.30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</w:r>
      <w:r w:rsidRPr="00D8728D">
        <w:rPr>
          <w:rFonts w:ascii="Arial" w:hAnsi="Arial" w:cs="Arial"/>
          <w:iCs/>
          <w:sz w:val="20"/>
          <w:lang w:val="pl-PL"/>
        </w:rPr>
        <w:t>Zawody maszynistów</w:t>
      </w:r>
    </w:p>
    <w:p w:rsidR="00D8728D" w:rsidRPr="00D8728D" w:rsidRDefault="00D8728D" w:rsidP="00D8728D">
      <w:pPr>
        <w:spacing w:line="276" w:lineRule="auto"/>
        <w:jc w:val="both"/>
        <w:rPr>
          <w:rFonts w:ascii="Arial" w:hAnsi="Arial" w:cs="Arial"/>
          <w:iCs/>
          <w:sz w:val="20"/>
          <w:lang w:val="pl-PL"/>
        </w:rPr>
      </w:pPr>
    </w:p>
    <w:p w:rsidR="00587F1D" w:rsidRDefault="00587F1D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lastRenderedPageBreak/>
        <w:t xml:space="preserve">W trakcie </w:t>
      </w:r>
      <w:r w:rsidR="00204C3A">
        <w:rPr>
          <w:rFonts w:ascii="Arial" w:hAnsi="Arial" w:cs="Arial"/>
          <w:iCs/>
          <w:sz w:val="22"/>
          <w:lang w:val="pl-PL"/>
        </w:rPr>
        <w:t xml:space="preserve">XII edycji </w:t>
      </w:r>
      <w:r>
        <w:rPr>
          <w:rFonts w:ascii="Arial" w:hAnsi="Arial" w:cs="Arial"/>
          <w:iCs/>
          <w:sz w:val="22"/>
          <w:lang w:val="pl-PL"/>
        </w:rPr>
        <w:t>„</w:t>
      </w:r>
      <w:proofErr w:type="spellStart"/>
      <w:r>
        <w:rPr>
          <w:rFonts w:ascii="Arial" w:hAnsi="Arial" w:cs="Arial"/>
          <w:iCs/>
          <w:sz w:val="22"/>
          <w:lang w:val="pl-PL"/>
        </w:rPr>
        <w:t>Parowozjady</w:t>
      </w:r>
      <w:proofErr w:type="spellEnd"/>
      <w:r>
        <w:rPr>
          <w:rFonts w:ascii="Arial" w:hAnsi="Arial" w:cs="Arial"/>
          <w:iCs/>
          <w:sz w:val="22"/>
          <w:lang w:val="pl-PL"/>
        </w:rPr>
        <w:t>” PKP CARGO bę</w:t>
      </w:r>
      <w:r w:rsidR="00E172B1">
        <w:rPr>
          <w:rFonts w:ascii="Arial" w:hAnsi="Arial" w:cs="Arial"/>
          <w:iCs/>
          <w:sz w:val="22"/>
          <w:lang w:val="pl-PL"/>
        </w:rPr>
        <w:t xml:space="preserve">dzie uruchamiać pociągi retro </w:t>
      </w:r>
      <w:r>
        <w:rPr>
          <w:rFonts w:ascii="Arial" w:hAnsi="Arial" w:cs="Arial"/>
          <w:iCs/>
          <w:sz w:val="22"/>
          <w:lang w:val="pl-PL"/>
        </w:rPr>
        <w:t xml:space="preserve">do Kasiny Wielkiej, Zakopanego, Mszany Dolnej i Rabki Zaryte. </w:t>
      </w:r>
      <w:r w:rsidR="0012529C">
        <w:rPr>
          <w:rFonts w:ascii="Arial" w:hAnsi="Arial" w:cs="Arial"/>
          <w:iCs/>
          <w:sz w:val="22"/>
          <w:lang w:val="pl-PL"/>
        </w:rPr>
        <w:t>D</w:t>
      </w:r>
      <w:r w:rsidR="00204C3A">
        <w:rPr>
          <w:rFonts w:ascii="Arial" w:hAnsi="Arial" w:cs="Arial"/>
          <w:iCs/>
          <w:sz w:val="22"/>
          <w:lang w:val="pl-PL"/>
        </w:rPr>
        <w:t xml:space="preserve">owiozą </w:t>
      </w:r>
      <w:r w:rsidR="0012529C">
        <w:rPr>
          <w:rFonts w:ascii="Arial" w:hAnsi="Arial" w:cs="Arial"/>
          <w:iCs/>
          <w:sz w:val="22"/>
          <w:lang w:val="pl-PL"/>
        </w:rPr>
        <w:t xml:space="preserve">one </w:t>
      </w:r>
      <w:r w:rsidR="00204C3A">
        <w:rPr>
          <w:rFonts w:ascii="Arial" w:hAnsi="Arial" w:cs="Arial"/>
          <w:iCs/>
          <w:sz w:val="22"/>
          <w:lang w:val="pl-PL"/>
        </w:rPr>
        <w:t>miłośników parowozów do Chabówki,</w:t>
      </w:r>
      <w:r w:rsidR="00A14EA1">
        <w:rPr>
          <w:rFonts w:ascii="Arial" w:hAnsi="Arial" w:cs="Arial"/>
          <w:iCs/>
          <w:sz w:val="22"/>
          <w:lang w:val="pl-PL"/>
        </w:rPr>
        <w:t xml:space="preserve"> </w:t>
      </w:r>
      <w:r w:rsidR="0012529C">
        <w:rPr>
          <w:rFonts w:ascii="Arial" w:hAnsi="Arial" w:cs="Arial"/>
          <w:iCs/>
          <w:sz w:val="22"/>
          <w:lang w:val="pl-PL"/>
        </w:rPr>
        <w:t xml:space="preserve">w </w:t>
      </w:r>
      <w:r w:rsidR="00A14EA1">
        <w:rPr>
          <w:rFonts w:ascii="Arial" w:hAnsi="Arial" w:cs="Arial"/>
          <w:iCs/>
          <w:sz w:val="22"/>
          <w:lang w:val="pl-PL"/>
        </w:rPr>
        <w:t xml:space="preserve">której stacja </w:t>
      </w:r>
      <w:r w:rsidR="00204C3A">
        <w:rPr>
          <w:rFonts w:ascii="Arial" w:hAnsi="Arial" w:cs="Arial"/>
          <w:iCs/>
          <w:sz w:val="22"/>
          <w:lang w:val="pl-PL"/>
        </w:rPr>
        <w:t>będzie centralnym</w:t>
      </w:r>
      <w:r w:rsidR="00BD30C0">
        <w:rPr>
          <w:rFonts w:ascii="Arial" w:hAnsi="Arial" w:cs="Arial"/>
          <w:iCs/>
          <w:sz w:val="22"/>
          <w:lang w:val="pl-PL"/>
        </w:rPr>
        <w:t xml:space="preserve"> punktem tej dwudniowej imprezy:</w:t>
      </w:r>
    </w:p>
    <w:p w:rsidR="00BD30C0" w:rsidRPr="00D8728D" w:rsidRDefault="00BD30C0" w:rsidP="00BD30C0">
      <w:pPr>
        <w:spacing w:after="240" w:line="276" w:lineRule="auto"/>
        <w:jc w:val="both"/>
        <w:rPr>
          <w:rFonts w:ascii="Arial" w:hAnsi="Arial" w:cs="Arial"/>
          <w:iCs/>
          <w:sz w:val="20"/>
          <w:u w:val="single"/>
          <w:lang w:val="pl-PL"/>
        </w:rPr>
      </w:pPr>
      <w:r w:rsidRPr="00D8728D">
        <w:rPr>
          <w:rFonts w:ascii="Arial" w:hAnsi="Arial" w:cs="Arial"/>
          <w:iCs/>
          <w:sz w:val="20"/>
          <w:u w:val="single"/>
          <w:lang w:val="pl-PL"/>
        </w:rPr>
        <w:t>20 sierpnia (sobota):</w:t>
      </w:r>
    </w:p>
    <w:p w:rsidR="00CA7668" w:rsidRPr="00D8728D" w:rsidRDefault="00CA7668" w:rsidP="00CA7668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8.35 - 11.06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Kasina Wielka – Chabówka</w:t>
      </w:r>
    </w:p>
    <w:p w:rsidR="00CA7668" w:rsidRPr="00D8728D" w:rsidRDefault="00CA7668" w:rsidP="00CA7668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8:30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-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11:23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Zakopane – Chabówka</w:t>
      </w:r>
    </w:p>
    <w:p w:rsidR="00BD30C0" w:rsidRDefault="00CA7668" w:rsidP="00CA7668">
      <w:pPr>
        <w:spacing w:after="240" w:line="276" w:lineRule="auto"/>
        <w:jc w:val="both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17.40 - 18.35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Rabka Zaryte – Chabówka</w:t>
      </w:r>
    </w:p>
    <w:p w:rsidR="00CA7668" w:rsidRPr="00D8728D" w:rsidRDefault="00CA7668" w:rsidP="00CA7668">
      <w:pPr>
        <w:spacing w:after="240" w:line="276" w:lineRule="auto"/>
        <w:jc w:val="both"/>
        <w:rPr>
          <w:rFonts w:ascii="Arial" w:hAnsi="Arial" w:cs="Arial"/>
          <w:iCs/>
          <w:sz w:val="20"/>
          <w:u w:val="single"/>
          <w:lang w:val="pl-PL"/>
        </w:rPr>
      </w:pPr>
      <w:r>
        <w:rPr>
          <w:rFonts w:ascii="Arial" w:hAnsi="Arial" w:cs="Arial"/>
          <w:iCs/>
          <w:sz w:val="20"/>
          <w:u w:val="single"/>
          <w:lang w:val="pl-PL"/>
        </w:rPr>
        <w:t>21</w:t>
      </w:r>
      <w:r w:rsidRPr="00D8728D">
        <w:rPr>
          <w:rFonts w:ascii="Arial" w:hAnsi="Arial" w:cs="Arial"/>
          <w:iCs/>
          <w:sz w:val="20"/>
          <w:u w:val="single"/>
          <w:lang w:val="pl-PL"/>
        </w:rPr>
        <w:t xml:space="preserve"> sierpnia (</w:t>
      </w:r>
      <w:r>
        <w:rPr>
          <w:rFonts w:ascii="Arial" w:hAnsi="Arial" w:cs="Arial"/>
          <w:iCs/>
          <w:sz w:val="20"/>
          <w:u w:val="single"/>
          <w:lang w:val="pl-PL"/>
        </w:rPr>
        <w:t>niedziela</w:t>
      </w:r>
      <w:r w:rsidRPr="00D8728D">
        <w:rPr>
          <w:rFonts w:ascii="Arial" w:hAnsi="Arial" w:cs="Arial"/>
          <w:iCs/>
          <w:sz w:val="20"/>
          <w:u w:val="single"/>
          <w:lang w:val="pl-PL"/>
        </w:rPr>
        <w:t>):</w:t>
      </w:r>
    </w:p>
    <w:p w:rsidR="00CA7668" w:rsidRPr="00D8728D" w:rsidRDefault="00CA7668" w:rsidP="00CA7668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9.30 – 13:00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Kasina Wielka – Chabówka</w:t>
      </w:r>
    </w:p>
    <w:p w:rsidR="00CA7668" w:rsidRPr="00D8728D" w:rsidRDefault="00CA7668" w:rsidP="00CA7668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10:00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-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11:45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Mszana Dolna – Chabówka</w:t>
      </w:r>
    </w:p>
    <w:p w:rsidR="00CA7668" w:rsidRPr="00D8728D" w:rsidRDefault="00CA7668" w:rsidP="00CA7668">
      <w:pPr>
        <w:spacing w:line="276" w:lineRule="auto"/>
        <w:rPr>
          <w:rFonts w:ascii="Arial" w:hAnsi="Arial" w:cs="Arial"/>
          <w:iCs/>
          <w:sz w:val="20"/>
          <w:lang w:val="pl-PL"/>
        </w:rPr>
      </w:pPr>
      <w:r>
        <w:rPr>
          <w:rFonts w:ascii="Arial" w:hAnsi="Arial" w:cs="Arial"/>
          <w:iCs/>
          <w:sz w:val="20"/>
          <w:lang w:val="pl-PL"/>
        </w:rPr>
        <w:t>12:00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-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15:10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 xml:space="preserve">– </w:t>
      </w:r>
      <w:r>
        <w:rPr>
          <w:rFonts w:ascii="Arial" w:hAnsi="Arial" w:cs="Arial"/>
          <w:iCs/>
          <w:sz w:val="20"/>
          <w:lang w:val="pl-PL"/>
        </w:rPr>
        <w:tab/>
        <w:t>Chabówka – Mszana Dolna – Chabówka</w:t>
      </w:r>
    </w:p>
    <w:p w:rsidR="00CA7668" w:rsidRDefault="00CA7668" w:rsidP="00CA7668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0"/>
          <w:lang w:val="pl-PL"/>
        </w:rPr>
        <w:t>14.10 – 17:40</w:t>
      </w:r>
      <w:r w:rsidRPr="00D8728D">
        <w:rPr>
          <w:rFonts w:ascii="Arial" w:hAnsi="Arial" w:cs="Arial"/>
          <w:iCs/>
          <w:sz w:val="20"/>
          <w:lang w:val="pl-PL"/>
        </w:rPr>
        <w:t xml:space="preserve"> </w:t>
      </w:r>
      <w:r>
        <w:rPr>
          <w:rFonts w:ascii="Arial" w:hAnsi="Arial" w:cs="Arial"/>
          <w:iCs/>
          <w:sz w:val="20"/>
          <w:lang w:val="pl-PL"/>
        </w:rPr>
        <w:t>–</w:t>
      </w:r>
      <w:r>
        <w:rPr>
          <w:rFonts w:ascii="Arial" w:hAnsi="Arial" w:cs="Arial"/>
          <w:iCs/>
          <w:sz w:val="20"/>
          <w:lang w:val="pl-PL"/>
        </w:rPr>
        <w:tab/>
        <w:t>Chabówka – Kasina Wielka – Chabówka</w:t>
      </w:r>
    </w:p>
    <w:p w:rsidR="00CA7668" w:rsidRDefault="00CA7668" w:rsidP="00CA7668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Bilety na pociągi retro można nabyć u obsługi pociągu.</w:t>
      </w:r>
    </w:p>
    <w:p w:rsidR="00587F1D" w:rsidRDefault="00587F1D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 w:rsidRPr="00587F1D">
        <w:rPr>
          <w:rFonts w:ascii="Arial" w:hAnsi="Arial" w:cs="Arial"/>
          <w:iCs/>
          <w:sz w:val="22"/>
          <w:lang w:val="pl-PL"/>
        </w:rPr>
        <w:t>Podczas „</w:t>
      </w:r>
      <w:proofErr w:type="spellStart"/>
      <w:r w:rsidRPr="00587F1D">
        <w:rPr>
          <w:rFonts w:ascii="Arial" w:hAnsi="Arial" w:cs="Arial"/>
          <w:iCs/>
          <w:sz w:val="22"/>
          <w:lang w:val="pl-PL"/>
        </w:rPr>
        <w:t>Parowozjady</w:t>
      </w:r>
      <w:proofErr w:type="spellEnd"/>
      <w:r w:rsidRPr="00587F1D">
        <w:rPr>
          <w:rFonts w:ascii="Arial" w:hAnsi="Arial" w:cs="Arial"/>
          <w:iCs/>
          <w:sz w:val="22"/>
          <w:lang w:val="pl-PL"/>
        </w:rPr>
        <w:t xml:space="preserve">” </w:t>
      </w:r>
      <w:r w:rsidR="004058D1">
        <w:rPr>
          <w:rFonts w:ascii="Arial" w:hAnsi="Arial" w:cs="Arial"/>
          <w:iCs/>
          <w:sz w:val="22"/>
          <w:lang w:val="pl-PL"/>
        </w:rPr>
        <w:t>turyści</w:t>
      </w:r>
      <w:r w:rsidRPr="00587F1D">
        <w:rPr>
          <w:rFonts w:ascii="Arial" w:hAnsi="Arial" w:cs="Arial"/>
          <w:iCs/>
          <w:sz w:val="22"/>
          <w:lang w:val="pl-PL"/>
        </w:rPr>
        <w:t xml:space="preserve"> </w:t>
      </w:r>
      <w:r w:rsidR="004058D1">
        <w:rPr>
          <w:rFonts w:ascii="Arial" w:hAnsi="Arial" w:cs="Arial"/>
          <w:iCs/>
          <w:sz w:val="22"/>
          <w:lang w:val="pl-PL"/>
        </w:rPr>
        <w:t>i miłośnicy</w:t>
      </w:r>
      <w:r w:rsidR="00A14EA1">
        <w:rPr>
          <w:rFonts w:ascii="Arial" w:hAnsi="Arial" w:cs="Arial"/>
          <w:iCs/>
          <w:sz w:val="22"/>
          <w:lang w:val="pl-PL"/>
        </w:rPr>
        <w:t xml:space="preserve"> kolei </w:t>
      </w:r>
      <w:r w:rsidR="004058D1">
        <w:rPr>
          <w:rFonts w:ascii="Arial" w:hAnsi="Arial" w:cs="Arial"/>
          <w:iCs/>
          <w:sz w:val="22"/>
          <w:lang w:val="pl-PL"/>
        </w:rPr>
        <w:t xml:space="preserve">będą mogli obejrzeć </w:t>
      </w:r>
      <w:r w:rsidRPr="00587F1D">
        <w:rPr>
          <w:rFonts w:ascii="Arial" w:hAnsi="Arial" w:cs="Arial"/>
          <w:iCs/>
          <w:sz w:val="22"/>
          <w:lang w:val="pl-PL"/>
        </w:rPr>
        <w:t>wiele zabytkowych składów pociągów stacjon</w:t>
      </w:r>
      <w:r w:rsidR="00A14EA1">
        <w:rPr>
          <w:rFonts w:ascii="Arial" w:hAnsi="Arial" w:cs="Arial"/>
          <w:iCs/>
          <w:sz w:val="22"/>
          <w:lang w:val="pl-PL"/>
        </w:rPr>
        <w:t>ujących na co dzień na terenie S</w:t>
      </w:r>
      <w:r w:rsidRPr="00587F1D">
        <w:rPr>
          <w:rFonts w:ascii="Arial" w:hAnsi="Arial" w:cs="Arial"/>
          <w:iCs/>
          <w:sz w:val="22"/>
          <w:lang w:val="pl-PL"/>
        </w:rPr>
        <w:t>kansenu</w:t>
      </w:r>
      <w:r w:rsidR="00A14EA1">
        <w:rPr>
          <w:rFonts w:ascii="Arial" w:hAnsi="Arial" w:cs="Arial"/>
          <w:iCs/>
          <w:sz w:val="22"/>
          <w:lang w:val="pl-PL"/>
        </w:rPr>
        <w:t xml:space="preserve"> w </w:t>
      </w:r>
      <w:r w:rsidR="00204C3A">
        <w:rPr>
          <w:rFonts w:ascii="Arial" w:hAnsi="Arial" w:cs="Arial"/>
          <w:iCs/>
          <w:sz w:val="22"/>
          <w:lang w:val="pl-PL"/>
        </w:rPr>
        <w:t>Chabówce</w:t>
      </w:r>
      <w:r w:rsidRPr="00587F1D">
        <w:rPr>
          <w:rFonts w:ascii="Arial" w:hAnsi="Arial" w:cs="Arial"/>
          <w:iCs/>
          <w:sz w:val="22"/>
          <w:lang w:val="pl-PL"/>
        </w:rPr>
        <w:t>. Znajdują się tam między innymi wag</w:t>
      </w:r>
      <w:r w:rsidR="00A14EA1">
        <w:rPr>
          <w:rFonts w:ascii="Arial" w:hAnsi="Arial" w:cs="Arial"/>
          <w:iCs/>
          <w:sz w:val="22"/>
          <w:lang w:val="pl-PL"/>
        </w:rPr>
        <w:t>ony pasażerskie oraz towarowe z </w:t>
      </w:r>
      <w:r w:rsidRPr="00587F1D">
        <w:rPr>
          <w:rFonts w:ascii="Arial" w:hAnsi="Arial" w:cs="Arial"/>
          <w:iCs/>
          <w:sz w:val="22"/>
          <w:lang w:val="pl-PL"/>
        </w:rPr>
        <w:t xml:space="preserve">początku XX wieku. </w:t>
      </w:r>
      <w:r w:rsidR="00A14EA1">
        <w:rPr>
          <w:rFonts w:ascii="Arial" w:hAnsi="Arial" w:cs="Arial"/>
          <w:iCs/>
          <w:sz w:val="22"/>
          <w:lang w:val="pl-PL"/>
        </w:rPr>
        <w:t xml:space="preserve">Podziwiać będzie można </w:t>
      </w:r>
      <w:r w:rsidR="00F32DE9">
        <w:rPr>
          <w:rFonts w:ascii="Arial" w:hAnsi="Arial" w:cs="Arial"/>
          <w:iCs/>
          <w:sz w:val="22"/>
          <w:lang w:val="pl-PL"/>
        </w:rPr>
        <w:t>m.in. najstarszy w Polsce zachowany parowóz z 1878 roku</w:t>
      </w:r>
      <w:r w:rsidRPr="00587F1D">
        <w:rPr>
          <w:rFonts w:ascii="Arial" w:hAnsi="Arial" w:cs="Arial"/>
          <w:iCs/>
          <w:sz w:val="22"/>
          <w:lang w:val="pl-PL"/>
        </w:rPr>
        <w:t xml:space="preserve">. </w:t>
      </w:r>
      <w:r w:rsidR="004058D1">
        <w:rPr>
          <w:rFonts w:ascii="Arial" w:hAnsi="Arial" w:cs="Arial"/>
          <w:iCs/>
          <w:sz w:val="22"/>
          <w:lang w:val="pl-PL"/>
        </w:rPr>
        <w:t>Dla gości, w </w:t>
      </w:r>
      <w:r w:rsidR="00F32DE9">
        <w:rPr>
          <w:rFonts w:ascii="Arial" w:hAnsi="Arial" w:cs="Arial"/>
          <w:iCs/>
          <w:sz w:val="22"/>
          <w:lang w:val="pl-PL"/>
        </w:rPr>
        <w:t>szczególności dzieci, PKP CARGO przygotowa</w:t>
      </w:r>
      <w:r w:rsidR="004058D1">
        <w:rPr>
          <w:rFonts w:ascii="Arial" w:hAnsi="Arial" w:cs="Arial"/>
          <w:iCs/>
          <w:sz w:val="22"/>
          <w:lang w:val="pl-PL"/>
        </w:rPr>
        <w:t>ło ciekawy i atrakcyjny program </w:t>
      </w:r>
      <w:r w:rsidR="00F32DE9">
        <w:rPr>
          <w:rFonts w:ascii="Arial" w:hAnsi="Arial" w:cs="Arial"/>
          <w:iCs/>
          <w:sz w:val="22"/>
          <w:lang w:val="pl-PL"/>
        </w:rPr>
        <w:t>artystyczny</w:t>
      </w:r>
      <w:r w:rsidRPr="00587F1D">
        <w:rPr>
          <w:rFonts w:ascii="Arial" w:hAnsi="Arial" w:cs="Arial"/>
          <w:iCs/>
          <w:sz w:val="22"/>
          <w:lang w:val="pl-PL"/>
        </w:rPr>
        <w:t xml:space="preserve">. </w:t>
      </w:r>
    </w:p>
    <w:p w:rsidR="000D37FB" w:rsidRDefault="000D37FB" w:rsidP="000D37FB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W tym roku „</w:t>
      </w:r>
      <w:proofErr w:type="spellStart"/>
      <w:r>
        <w:rPr>
          <w:rFonts w:ascii="Arial" w:hAnsi="Arial" w:cs="Arial"/>
          <w:iCs/>
          <w:sz w:val="22"/>
          <w:lang w:val="pl-PL"/>
        </w:rPr>
        <w:t>Parowozjadę</w:t>
      </w:r>
      <w:proofErr w:type="spellEnd"/>
      <w:r>
        <w:rPr>
          <w:rFonts w:ascii="Arial" w:hAnsi="Arial" w:cs="Arial"/>
          <w:iCs/>
          <w:sz w:val="22"/>
          <w:lang w:val="pl-PL"/>
        </w:rPr>
        <w:t xml:space="preserve">” patronatem medialnym </w:t>
      </w:r>
      <w:r w:rsidR="004058D1">
        <w:rPr>
          <w:rFonts w:ascii="Arial" w:hAnsi="Arial" w:cs="Arial"/>
          <w:iCs/>
          <w:sz w:val="22"/>
          <w:lang w:val="pl-PL"/>
        </w:rPr>
        <w:t xml:space="preserve">objęły: TVP3 Kraków, Gazeta Krakowska, TSL Biznes, Kurier Kolejowy, Rynek Kolejowy, Tygodnik Podhalański, radio RDN Małopolska oraz portale: </w:t>
      </w:r>
      <w:r w:rsidR="004058D1" w:rsidRPr="004058D1">
        <w:rPr>
          <w:rFonts w:ascii="Arial" w:hAnsi="Arial" w:cs="Arial"/>
          <w:iCs/>
          <w:sz w:val="22"/>
          <w:lang w:val="pl-PL"/>
        </w:rPr>
        <w:t>podhaleregion.pl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małopolskaonline.pl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www.parowozy.dbv.pl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czasdzieci.pl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podhale24.pl</w:t>
      </w:r>
      <w:r w:rsidR="004058D1">
        <w:rPr>
          <w:rFonts w:ascii="Arial" w:hAnsi="Arial" w:cs="Arial"/>
          <w:iCs/>
          <w:sz w:val="22"/>
          <w:lang w:val="pl-PL"/>
        </w:rPr>
        <w:t xml:space="preserve">,  </w:t>
      </w:r>
      <w:r w:rsidR="004058D1" w:rsidRPr="004058D1">
        <w:rPr>
          <w:rFonts w:ascii="Arial" w:hAnsi="Arial" w:cs="Arial"/>
          <w:iCs/>
          <w:sz w:val="22"/>
          <w:lang w:val="pl-PL"/>
        </w:rPr>
        <w:t>goral.info.pl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rodzinny-kraków.pl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parowozy.pl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dlastudenta.pl</w:t>
      </w:r>
      <w:r w:rsidR="004058D1">
        <w:rPr>
          <w:rFonts w:ascii="Arial" w:hAnsi="Arial" w:cs="Arial"/>
          <w:iCs/>
          <w:sz w:val="22"/>
          <w:lang w:val="pl-PL"/>
        </w:rPr>
        <w:t xml:space="preserve">,  </w:t>
      </w:r>
      <w:r w:rsidR="004058D1" w:rsidRPr="004058D1">
        <w:rPr>
          <w:rFonts w:ascii="Arial" w:hAnsi="Arial" w:cs="Arial"/>
          <w:iCs/>
          <w:sz w:val="22"/>
          <w:lang w:val="pl-PL"/>
        </w:rPr>
        <w:t>wKrakowie.pl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rabka24.info</w:t>
      </w:r>
      <w:r w:rsidR="004058D1">
        <w:rPr>
          <w:rFonts w:ascii="Arial" w:hAnsi="Arial" w:cs="Arial"/>
          <w:iCs/>
          <w:sz w:val="22"/>
          <w:lang w:val="pl-PL"/>
        </w:rPr>
        <w:t>, t</w:t>
      </w:r>
      <w:r w:rsidR="004058D1" w:rsidRPr="004058D1">
        <w:rPr>
          <w:rFonts w:ascii="Arial" w:hAnsi="Arial" w:cs="Arial"/>
          <w:iCs/>
          <w:sz w:val="22"/>
          <w:lang w:val="pl-PL"/>
        </w:rPr>
        <w:t>urystyka24h.pl</w:t>
      </w:r>
      <w:r w:rsidR="004058D1">
        <w:rPr>
          <w:rFonts w:ascii="Arial" w:hAnsi="Arial" w:cs="Arial"/>
          <w:iCs/>
          <w:sz w:val="22"/>
          <w:lang w:val="pl-PL"/>
        </w:rPr>
        <w:t xml:space="preserve">, </w:t>
      </w:r>
      <w:r w:rsidR="004058D1" w:rsidRPr="004058D1">
        <w:rPr>
          <w:rFonts w:ascii="Arial" w:hAnsi="Arial" w:cs="Arial"/>
          <w:iCs/>
          <w:sz w:val="22"/>
          <w:lang w:val="pl-PL"/>
        </w:rPr>
        <w:t>24.tp.pl</w:t>
      </w:r>
      <w:r w:rsidR="004058D1">
        <w:rPr>
          <w:rFonts w:ascii="Arial" w:hAnsi="Arial" w:cs="Arial"/>
          <w:iCs/>
          <w:sz w:val="22"/>
          <w:lang w:val="pl-PL"/>
        </w:rPr>
        <w:t xml:space="preserve"> i </w:t>
      </w:r>
      <w:r w:rsidR="004058D1" w:rsidRPr="004058D1">
        <w:rPr>
          <w:rFonts w:ascii="Arial" w:hAnsi="Arial" w:cs="Arial"/>
          <w:iCs/>
          <w:sz w:val="22"/>
          <w:lang w:val="pl-PL"/>
        </w:rPr>
        <w:t>Wiadomości Turystyczne</w:t>
      </w:r>
      <w:r w:rsidR="004058D1">
        <w:rPr>
          <w:rFonts w:ascii="Arial" w:hAnsi="Arial" w:cs="Arial"/>
          <w:iCs/>
          <w:sz w:val="22"/>
          <w:lang w:val="pl-PL"/>
        </w:rPr>
        <w:t>.</w:t>
      </w:r>
    </w:p>
    <w:p w:rsidR="00587F1D" w:rsidRDefault="00587F1D" w:rsidP="00DB26DA">
      <w:pPr>
        <w:spacing w:after="240" w:line="276" w:lineRule="auto"/>
        <w:jc w:val="both"/>
        <w:rPr>
          <w:rFonts w:ascii="Arial" w:hAnsi="Arial" w:cs="Arial"/>
          <w:iCs/>
          <w:sz w:val="22"/>
          <w:lang w:val="pl-PL"/>
        </w:rPr>
      </w:pPr>
      <w:r>
        <w:rPr>
          <w:rFonts w:ascii="Arial" w:hAnsi="Arial" w:cs="Arial"/>
          <w:iCs/>
          <w:sz w:val="22"/>
          <w:lang w:val="pl-PL"/>
        </w:rPr>
        <w:t>Organizatorem „</w:t>
      </w:r>
      <w:proofErr w:type="spellStart"/>
      <w:r>
        <w:rPr>
          <w:rFonts w:ascii="Arial" w:hAnsi="Arial" w:cs="Arial"/>
          <w:iCs/>
          <w:sz w:val="22"/>
          <w:lang w:val="pl-PL"/>
        </w:rPr>
        <w:t>Parowozjady</w:t>
      </w:r>
      <w:proofErr w:type="spellEnd"/>
      <w:r>
        <w:rPr>
          <w:rFonts w:ascii="Arial" w:hAnsi="Arial" w:cs="Arial"/>
          <w:iCs/>
          <w:sz w:val="22"/>
          <w:lang w:val="pl-PL"/>
        </w:rPr>
        <w:t xml:space="preserve">” </w:t>
      </w:r>
      <w:r w:rsidRPr="00587F1D">
        <w:rPr>
          <w:rFonts w:ascii="Arial" w:hAnsi="Arial" w:cs="Arial"/>
          <w:iCs/>
          <w:sz w:val="22"/>
          <w:lang w:val="pl-PL"/>
        </w:rPr>
        <w:t>jest PKP CARGO.</w:t>
      </w:r>
    </w:p>
    <w:p w:rsidR="00886F10" w:rsidRDefault="00705DF6" w:rsidP="00F32DE9">
      <w:pPr>
        <w:tabs>
          <w:tab w:val="left" w:pos="2592"/>
        </w:tabs>
        <w:spacing w:after="240" w:line="276" w:lineRule="auto"/>
        <w:jc w:val="both"/>
        <w:rPr>
          <w:rFonts w:ascii="Arial" w:hAnsi="Arial" w:cs="Arial"/>
          <w:sz w:val="20"/>
          <w:szCs w:val="22"/>
          <w:lang w:val="pl-PL"/>
        </w:rPr>
      </w:pPr>
      <w:r>
        <w:rPr>
          <w:rFonts w:ascii="Arial" w:hAnsi="Arial" w:cs="Arial"/>
          <w:sz w:val="20"/>
          <w:szCs w:val="22"/>
          <w:lang w:val="pl-PL"/>
        </w:rPr>
        <w:t>K</w:t>
      </w:r>
      <w:r w:rsidR="00DB26DA" w:rsidRPr="00F56C93">
        <w:rPr>
          <w:rFonts w:ascii="Arial" w:hAnsi="Arial" w:cs="Arial"/>
          <w:sz w:val="20"/>
          <w:szCs w:val="22"/>
          <w:lang w:val="pl-PL"/>
        </w:rPr>
        <w:t>ontakt:</w:t>
      </w:r>
    </w:p>
    <w:p w:rsidR="00DB26DA" w:rsidRPr="00F56C93" w:rsidRDefault="00DB26DA" w:rsidP="00886F10">
      <w:pPr>
        <w:tabs>
          <w:tab w:val="left" w:pos="2592"/>
        </w:tabs>
        <w:spacing w:line="276" w:lineRule="auto"/>
        <w:jc w:val="both"/>
        <w:rPr>
          <w:rFonts w:ascii="Arial" w:hAnsi="Arial" w:cs="Arial"/>
          <w:b/>
          <w:sz w:val="20"/>
          <w:szCs w:val="22"/>
          <w:lang w:val="pl-PL"/>
        </w:rPr>
      </w:pPr>
      <w:r w:rsidRPr="00F56C93">
        <w:rPr>
          <w:rFonts w:ascii="Arial" w:hAnsi="Arial" w:cs="Arial"/>
          <w:b/>
          <w:sz w:val="20"/>
          <w:szCs w:val="22"/>
          <w:lang w:val="pl-PL"/>
        </w:rPr>
        <w:t>Michał Wyciślik</w:t>
      </w:r>
    </w:p>
    <w:p w:rsidR="00DB26DA" w:rsidRPr="00F56C93" w:rsidRDefault="00DB26DA" w:rsidP="00886F10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F56C93">
        <w:rPr>
          <w:rFonts w:ascii="Arial" w:hAnsi="Arial" w:cs="Arial"/>
          <w:sz w:val="20"/>
          <w:szCs w:val="22"/>
          <w:lang w:val="pl-PL"/>
        </w:rPr>
        <w:t>Biuro Prasowe PKP CARGO</w:t>
      </w:r>
    </w:p>
    <w:p w:rsidR="00DB26DA" w:rsidRPr="00F56C93" w:rsidRDefault="00DB26DA" w:rsidP="00886F10">
      <w:pPr>
        <w:spacing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r w:rsidRPr="00F56C93">
        <w:rPr>
          <w:rFonts w:ascii="Arial" w:hAnsi="Arial" w:cs="Arial"/>
          <w:sz w:val="20"/>
          <w:szCs w:val="22"/>
          <w:lang w:val="pl-PL"/>
        </w:rPr>
        <w:t>(+ 48) 663 290 110</w:t>
      </w:r>
    </w:p>
    <w:p w:rsidR="00DB26DA" w:rsidRPr="00F56C93" w:rsidRDefault="00A36D75" w:rsidP="00F32DE9">
      <w:pPr>
        <w:spacing w:after="240" w:line="276" w:lineRule="auto"/>
        <w:jc w:val="both"/>
        <w:rPr>
          <w:rFonts w:ascii="Arial" w:hAnsi="Arial" w:cs="Arial"/>
          <w:sz w:val="20"/>
          <w:szCs w:val="22"/>
          <w:u w:val="single"/>
          <w:lang w:val="pl-PL"/>
        </w:rPr>
      </w:pPr>
      <w:hyperlink r:id="rId12" w:history="1">
        <w:r w:rsidR="00F32DE9" w:rsidRPr="004D2004">
          <w:rPr>
            <w:rStyle w:val="Hipercze"/>
            <w:rFonts w:ascii="Arial" w:hAnsi="Arial" w:cs="Arial"/>
            <w:sz w:val="20"/>
            <w:szCs w:val="22"/>
            <w:lang w:val="pl-PL"/>
          </w:rPr>
          <w:t>media@pkp-cargo.eu</w:t>
        </w:r>
      </w:hyperlink>
      <w:r w:rsidR="00F32DE9">
        <w:rPr>
          <w:rFonts w:ascii="Arial" w:hAnsi="Arial" w:cs="Arial"/>
          <w:sz w:val="20"/>
          <w:szCs w:val="22"/>
          <w:lang w:val="pl-PL"/>
        </w:rPr>
        <w:t xml:space="preserve"> </w:t>
      </w:r>
    </w:p>
    <w:p w:rsidR="00EB5668" w:rsidRPr="00F56C93" w:rsidRDefault="00EB5668" w:rsidP="00886F10">
      <w:pPr>
        <w:spacing w:after="240" w:line="276" w:lineRule="auto"/>
        <w:jc w:val="both"/>
        <w:rPr>
          <w:rFonts w:ascii="Tahoma" w:hAnsi="Tahoma" w:cs="Tahoma"/>
          <w:bCs/>
          <w:sz w:val="18"/>
          <w:szCs w:val="22"/>
          <w:lang w:val="pl-PL"/>
        </w:rPr>
      </w:pPr>
      <w:r w:rsidRPr="00F56C93">
        <w:rPr>
          <w:rFonts w:ascii="Tahoma" w:hAnsi="Tahoma" w:cs="Tahoma"/>
          <w:bCs/>
          <w:sz w:val="18"/>
          <w:szCs w:val="22"/>
          <w:lang w:val="pl-PL"/>
        </w:rPr>
        <w:t>***</w:t>
      </w:r>
    </w:p>
    <w:p w:rsidR="00DB26DA" w:rsidRPr="00F56C93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56C93">
        <w:rPr>
          <w:rFonts w:ascii="Arial" w:hAnsi="Arial" w:cs="Arial"/>
          <w:b/>
          <w:bCs/>
          <w:sz w:val="16"/>
          <w:szCs w:val="16"/>
          <w:lang w:val="pl-PL"/>
        </w:rPr>
        <w:t xml:space="preserve">PKP CARGO </w:t>
      </w:r>
      <w:r w:rsidRPr="00F56C93">
        <w:rPr>
          <w:rFonts w:ascii="Arial" w:hAnsi="Arial" w:cs="Arial"/>
          <w:sz w:val="16"/>
          <w:szCs w:val="16"/>
          <w:lang w:val="pl-PL"/>
        </w:rPr>
        <w:t>jest największym kolejowym przewoźnikiem towarowym w Polsce i drugim</w:t>
      </w:r>
      <w:bookmarkStart w:id="0" w:name="_GoBack"/>
      <w:bookmarkEnd w:id="0"/>
      <w:r w:rsidRPr="00F56C93">
        <w:rPr>
          <w:rFonts w:ascii="Arial" w:hAnsi="Arial" w:cs="Arial"/>
          <w:sz w:val="16"/>
          <w:szCs w:val="16"/>
          <w:lang w:val="pl-PL"/>
        </w:rPr>
        <w:t xml:space="preserve"> pod względem wielkości operatorem w Unii Europejskiej. Jako Grupa oferuje klientom zintegrowane usługi logistyczne, łącząc transport kolejowy (największa flota taboru w Polsce), samochodowy oraz morski. Świadczy samodzielne przewozy towarowe dla kilku tysięcy klientów na terenie Polski oraz Czech, Słowacji, Niemiec, Austrii, Belgii, Holandii, Węgier i Litwy. W marcu 2015 roku spółka podpisała umowę o strategicznej współpracy z HZ Cargo, chorwackim przewoźnikiem kolejowym, a w maju przejęła 80 proc. udziałów Advanced World Transport, drugiego co do wielkości kolejowego przewoźnika towarowego w Czechach.</w:t>
      </w:r>
    </w:p>
    <w:p w:rsidR="00DB26DA" w:rsidRPr="00F56C93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56C93">
        <w:rPr>
          <w:rFonts w:ascii="Arial" w:hAnsi="Arial" w:cs="Arial"/>
          <w:sz w:val="16"/>
          <w:szCs w:val="16"/>
          <w:lang w:val="pl-PL"/>
        </w:rPr>
        <w:t>W skład Grupy PKP CARGO wchodzą spółki zależne, odpowiedzialne m.in. za przewozy intermodalne, krajową i międzynarodową spedycję kolejową (PKP CARGO Connect) oraz serwis i utrzymanie taboru (PKP CARGO TABOR).</w:t>
      </w:r>
    </w:p>
    <w:p w:rsidR="00DB26DA" w:rsidRPr="00F56C93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56C93">
        <w:rPr>
          <w:rFonts w:ascii="Arial" w:hAnsi="Arial" w:cs="Arial"/>
          <w:sz w:val="16"/>
          <w:szCs w:val="16"/>
          <w:lang w:val="pl-PL"/>
        </w:rPr>
        <w:t>W 2015 roku Grupa PKP CARGO osiągnęła 4,56 mld zł przychodów, przewożąc ponad 116 mln ton ładunków.</w:t>
      </w:r>
    </w:p>
    <w:p w:rsidR="00DB26DA" w:rsidRPr="00F56C93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56C93">
        <w:rPr>
          <w:rFonts w:ascii="Arial" w:hAnsi="Arial" w:cs="Arial"/>
          <w:sz w:val="16"/>
          <w:szCs w:val="16"/>
          <w:lang w:val="pl-PL"/>
        </w:rPr>
        <w:lastRenderedPageBreak/>
        <w:t>30 października 2013 roku PKP CARGO zadebiutowało na Giełdzie Papierów Wartościowych w Warszawie, stając się pierwszym kolejowym przewoźnikiem towarowym w UE notowanym na giełdzie. Wartość oferty publicznej, w której PKP S.A. sprzedała niemal 50 proc. akcji PKP CARGO, wyniosła 1,42 mld zł. Spółka obecnie wchodzi w skład indeksów WIG30 i mWIG40. Jej głównym akcjonariuszem pozostaje PKP S.A.</w:t>
      </w:r>
    </w:p>
    <w:p w:rsidR="00DB26DA" w:rsidRPr="00F56C93" w:rsidRDefault="00DB26DA" w:rsidP="00DB26DA">
      <w:pPr>
        <w:spacing w:after="120" w:line="276" w:lineRule="auto"/>
        <w:jc w:val="both"/>
        <w:rPr>
          <w:rFonts w:ascii="Arial" w:hAnsi="Arial" w:cs="Arial"/>
          <w:sz w:val="16"/>
          <w:szCs w:val="16"/>
          <w:lang w:val="pl-PL"/>
        </w:rPr>
      </w:pPr>
      <w:r w:rsidRPr="00F56C93">
        <w:rPr>
          <w:rFonts w:ascii="Arial" w:hAnsi="Arial" w:cs="Arial"/>
          <w:sz w:val="16"/>
          <w:szCs w:val="16"/>
          <w:lang w:val="pl-PL"/>
        </w:rPr>
        <w:t>Grupa PKP CARGO prowadzi aktywną działalność z zakresu CSR. Stosuje standardy odpowiedzialnej polityki pracowniczej, realizuje szereg działań na rzecz ochrony środowiska, jest także mecenasem zabytków techniki kolejowej, zgromadzonych m.in. w unikalnych na skalę europejską Parowozowni Wolsztyn i Skansenie Taboru Kolejowego w Chabówce.</w:t>
      </w:r>
    </w:p>
    <w:p w:rsidR="008F097E" w:rsidRPr="00F56C93" w:rsidRDefault="008F097E" w:rsidP="00523840">
      <w:pPr>
        <w:spacing w:line="276" w:lineRule="auto"/>
        <w:jc w:val="both"/>
        <w:rPr>
          <w:rFonts w:ascii="Tahoma" w:hAnsi="Tahoma" w:cs="Tahoma"/>
          <w:sz w:val="22"/>
          <w:szCs w:val="22"/>
          <w:lang w:val="pl-PL"/>
        </w:rPr>
      </w:pPr>
    </w:p>
    <w:sectPr w:rsidR="008F097E" w:rsidRPr="00F56C93" w:rsidSect="00AC224A">
      <w:headerReference w:type="default" r:id="rId13"/>
      <w:footerReference w:type="default" r:id="rId14"/>
      <w:pgSz w:w="11900" w:h="16840"/>
      <w:pgMar w:top="913" w:right="1134" w:bottom="1134" w:left="1701" w:header="703" w:footer="550" w:gutter="0"/>
      <w:cols w:space="708"/>
      <w:docGrid w:linePitch="360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72057464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6D75" w:rsidRDefault="00A36D75" w:rsidP="000650FD">
      <w:r>
        <w:separator/>
      </w:r>
    </w:p>
  </w:endnote>
  <w:endnote w:type="continuationSeparator" w:id="0">
    <w:p w:rsidR="00A36D75" w:rsidRDefault="00A36D75" w:rsidP="000650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26DA" w:rsidRPr="000878DB" w:rsidRDefault="00DB26DA" w:rsidP="00DB26DA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noProof/>
        <w:color w:val="1F497D" w:themeColor="text2"/>
        <w:sz w:val="16"/>
        <w:szCs w:val="16"/>
        <w:lang w:val="pl-PL"/>
      </w:rPr>
      <mc:AlternateContent>
        <mc:Choice Requires="wps">
          <w:drawing>
            <wp:anchor distT="0" distB="0" distL="114299" distR="114299" simplePos="0" relativeHeight="251661312" behindDoc="0" locked="0" layoutInCell="1" allowOverlap="1" wp14:anchorId="5A68A49C" wp14:editId="7B7FE450">
              <wp:simplePos x="0" y="0"/>
              <wp:positionH relativeFrom="column">
                <wp:posOffset>-14606</wp:posOffset>
              </wp:positionH>
              <wp:positionV relativeFrom="paragraph">
                <wp:posOffset>12065</wp:posOffset>
              </wp:positionV>
              <wp:extent cx="0" cy="321945"/>
              <wp:effectExtent l="0" t="0" r="19050" b="20955"/>
              <wp:wrapNone/>
              <wp:docPr id="3" name="Łącznik prostoliniowy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0" cy="321945"/>
                      </a:xfrm>
                      <a:prstGeom prst="line">
                        <a:avLst/>
                      </a:prstGeom>
                      <a:ln w="12700" cmpd="sng">
                        <a:solidFill>
                          <a:schemeClr val="tx2"/>
                        </a:solidFill>
                      </a:ln>
                      <a:effectLst/>
                    </wps:spPr>
                    <wps:style>
                      <a:lnRef idx="2">
                        <a:schemeClr val="accent1"/>
                      </a:lnRef>
                      <a:fillRef idx="0">
                        <a:schemeClr val="accent1"/>
                      </a:fillRef>
                      <a:effectRef idx="1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id="Łącznik prostoliniowy 3" o:spid="_x0000_s1026" style="position:absolute;z-index:251661312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margin" from="-1.15pt,.95pt" to="-1.15pt,26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" strokecolor="#1f497d [3215]" strokeweight="1pt">
              <o:lock v:ext="edit" shapetype="f"/>
            </v:line>
          </w:pict>
        </mc:Fallback>
      </mc:AlternateContent>
    </w:r>
    <w:r>
      <w:rPr>
        <w:rFonts w:ascii="Arial" w:hAnsi="Arial" w:cs="Arial"/>
        <w:b/>
        <w:color w:val="1F497D" w:themeColor="text2"/>
        <w:sz w:val="16"/>
        <w:szCs w:val="16"/>
        <w:lang w:val="pl-PL"/>
      </w:rPr>
      <w:t xml:space="preserve"> </w:t>
    </w:r>
    <w:r w:rsidRPr="003505E0">
      <w:rPr>
        <w:rFonts w:ascii="Arial" w:hAnsi="Arial" w:cs="Arial"/>
        <w:b/>
        <w:color w:val="1F497D" w:themeColor="text2"/>
        <w:sz w:val="16"/>
        <w:szCs w:val="16"/>
        <w:lang w:val="pl-PL"/>
      </w:rPr>
      <w:t>PKP CARGO S.A.</w:t>
    </w:r>
    <w:r>
      <w:rPr>
        <w:rFonts w:ascii="Arial" w:hAnsi="Arial" w:cs="Arial"/>
        <w:b/>
        <w:color w:val="1F497D" w:themeColor="text2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ul. Grójecka 17, 02-021 Warszawa, tel. + 48 22 474 27 21, fax +48 22 474 27 57</w:t>
    </w:r>
  </w:p>
  <w:p w:rsidR="00DB26DA" w:rsidRPr="000878DB" w:rsidRDefault="00DB26DA" w:rsidP="00DB26DA">
    <w:pPr>
      <w:widowControl w:val="0"/>
      <w:autoSpaceDE w:val="0"/>
      <w:autoSpaceDN w:val="0"/>
      <w:adjustRightInd w:val="0"/>
      <w:jc w:val="both"/>
      <w:rPr>
        <w:rFonts w:ascii="Arial" w:hAnsi="Arial" w:cs="Arial"/>
        <w:color w:val="56565A"/>
        <w:sz w:val="16"/>
        <w:szCs w:val="16"/>
        <w:lang w:val="pl-PL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>KRS 0000027702, Sad Rejonowy dla m. st. W-wy w Warszawie, XII Wydział Gospodarczy, REGON 277586360</w:t>
    </w:r>
  </w:p>
  <w:p w:rsidR="000731C2" w:rsidRPr="00DB26DA" w:rsidRDefault="00DB26DA" w:rsidP="00DB26DA">
    <w:pPr>
      <w:pStyle w:val="Stopka"/>
      <w:jc w:val="both"/>
      <w:rPr>
        <w:rFonts w:ascii="Arial" w:hAnsi="Arial" w:cs="Arial"/>
        <w:color w:val="56565A"/>
        <w:sz w:val="16"/>
        <w:szCs w:val="16"/>
      </w:rPr>
    </w:pPr>
    <w:r>
      <w:rPr>
        <w:rFonts w:ascii="Arial" w:hAnsi="Arial" w:cs="Arial"/>
        <w:color w:val="56565A"/>
        <w:sz w:val="16"/>
        <w:szCs w:val="16"/>
        <w:lang w:val="pl-PL"/>
      </w:rPr>
      <w:t xml:space="preserve"> </w:t>
    </w:r>
    <w:r w:rsidRPr="000878DB">
      <w:rPr>
        <w:rFonts w:ascii="Arial" w:hAnsi="Arial" w:cs="Arial"/>
        <w:color w:val="56565A"/>
        <w:sz w:val="16"/>
        <w:szCs w:val="16"/>
        <w:lang w:val="pl-PL"/>
      </w:rPr>
      <w:t xml:space="preserve">NIP 954-23-81-960, Kapitał zakładowy Spółki: </w:t>
    </w:r>
    <w:r w:rsidRPr="00FF2902">
      <w:rPr>
        <w:rFonts w:ascii="Arial" w:hAnsi="Arial" w:cs="Arial"/>
        <w:color w:val="56565A"/>
        <w:sz w:val="16"/>
        <w:szCs w:val="16"/>
        <w:lang w:val="pl-PL"/>
      </w:rPr>
      <w:t>2.239.345.850,00 zł</w:t>
    </w:r>
    <w:r w:rsidRPr="000878DB">
      <w:rPr>
        <w:rFonts w:ascii="Arial" w:hAnsi="Arial" w:cs="Arial"/>
        <w:color w:val="56565A"/>
        <w:sz w:val="16"/>
        <w:szCs w:val="16"/>
        <w:lang w:val="pl-PL"/>
      </w:rPr>
      <w:t>. w całości wpłacony. www.pkpcargo.com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6D75" w:rsidRDefault="00A36D75" w:rsidP="000650FD">
      <w:r>
        <w:separator/>
      </w:r>
    </w:p>
  </w:footnote>
  <w:footnote w:type="continuationSeparator" w:id="0">
    <w:p w:rsidR="00A36D75" w:rsidRDefault="00A36D75" w:rsidP="000650F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1714" w:rsidRDefault="004C5CCF" w:rsidP="00960714">
    <w:pPr>
      <w:pStyle w:val="Nagwek"/>
    </w:pPr>
    <w:r>
      <w:rPr>
        <w:noProof/>
        <w:lang w:val="pl-PL"/>
      </w:rPr>
      <w:drawing>
        <wp:anchor distT="0" distB="0" distL="114300" distR="114300" simplePos="0" relativeHeight="251659264" behindDoc="0" locked="0" layoutInCell="1" allowOverlap="1" wp14:anchorId="741519FB" wp14:editId="689294F0">
          <wp:simplePos x="0" y="0"/>
          <wp:positionH relativeFrom="column">
            <wp:posOffset>3515360</wp:posOffset>
          </wp:positionH>
          <wp:positionV relativeFrom="paragraph">
            <wp:posOffset>127942</wp:posOffset>
          </wp:positionV>
          <wp:extent cx="2147392" cy="265868"/>
          <wp:effectExtent l="0" t="0" r="5715" b="1270"/>
          <wp:wrapNone/>
          <wp:docPr id="2" name="Obraz 0" descr="PKP_Cargo_poziom_CMY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0" descr="PKP_Cargo_poziom_CMY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47392" cy="265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01714" w:rsidRPr="00AD71CD" w:rsidRDefault="00A01714" w:rsidP="00515C0E">
    <w:pPr>
      <w:spacing w:line="300" w:lineRule="auto"/>
      <w:rPr>
        <w:rFonts w:ascii="Arial" w:hAnsi="Arial" w:cs="Arial"/>
        <w:color w:val="56565A"/>
        <w:sz w:val="20"/>
        <w:szCs w:val="20"/>
        <w:lang w:val="pl-PL"/>
      </w:rPr>
    </w:pPr>
  </w:p>
  <w:p w:rsidR="00A01714" w:rsidRPr="00CE489B" w:rsidRDefault="00515C0E" w:rsidP="00515C0E">
    <w:pPr>
      <w:tabs>
        <w:tab w:val="left" w:pos="1215"/>
      </w:tabs>
      <w:spacing w:line="300" w:lineRule="auto"/>
      <w:ind w:left="-567"/>
      <w:rPr>
        <w:rFonts w:ascii="Myriad Pro" w:hAnsi="Myriad Pro"/>
        <w:color w:val="56565A"/>
        <w:lang w:val="pl-PL"/>
      </w:rPr>
    </w:pPr>
    <w:r>
      <w:rPr>
        <w:rFonts w:ascii="Myriad Pro" w:hAnsi="Myriad Pro"/>
        <w:color w:val="56565A"/>
        <w:lang w:val="pl-PL"/>
      </w:rP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B07D6"/>
    <w:multiLevelType w:val="hybridMultilevel"/>
    <w:tmpl w:val="371A6DB2"/>
    <w:lvl w:ilvl="0" w:tplc="1A382EC8">
      <w:numFmt w:val="bullet"/>
      <w:lvlText w:val="-"/>
      <w:lvlJc w:val="left"/>
      <w:pPr>
        <w:ind w:left="720" w:hanging="360"/>
      </w:pPr>
      <w:rPr>
        <w:rFonts w:ascii="Tahoma" w:eastAsiaTheme="minorEastAsia" w:hAnsi="Tahoma" w:cs="Tahoma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64792D"/>
    <w:multiLevelType w:val="hybridMultilevel"/>
    <w:tmpl w:val="317CF254"/>
    <w:lvl w:ilvl="0" w:tplc="77C4FFE2">
      <w:numFmt w:val="bullet"/>
      <w:lvlText w:val="–"/>
      <w:lvlJc w:val="left"/>
      <w:pPr>
        <w:ind w:left="720" w:hanging="360"/>
      </w:pPr>
      <w:rPr>
        <w:rFonts w:ascii="Tahoma" w:eastAsiaTheme="minorEastAsia" w:hAnsi="Tahoma" w:cs="Tahoma" w:hint="default"/>
        <w:i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Marek Gieorgica">
    <w15:presenceInfo w15:providerId="None" w15:userId="Marek Gieorgica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2CCE"/>
    <w:rsid w:val="000418E5"/>
    <w:rsid w:val="00051740"/>
    <w:rsid w:val="0006325E"/>
    <w:rsid w:val="00063441"/>
    <w:rsid w:val="000650FD"/>
    <w:rsid w:val="00071C96"/>
    <w:rsid w:val="000731C2"/>
    <w:rsid w:val="000878DB"/>
    <w:rsid w:val="00096109"/>
    <w:rsid w:val="000A0935"/>
    <w:rsid w:val="000A166E"/>
    <w:rsid w:val="000D1378"/>
    <w:rsid w:val="000D37FB"/>
    <w:rsid w:val="000D536A"/>
    <w:rsid w:val="000F0830"/>
    <w:rsid w:val="000F4C7F"/>
    <w:rsid w:val="000F700D"/>
    <w:rsid w:val="0010630F"/>
    <w:rsid w:val="00122F33"/>
    <w:rsid w:val="0012529C"/>
    <w:rsid w:val="0013177E"/>
    <w:rsid w:val="00132632"/>
    <w:rsid w:val="0013397A"/>
    <w:rsid w:val="00134659"/>
    <w:rsid w:val="001376DC"/>
    <w:rsid w:val="00144B72"/>
    <w:rsid w:val="001601B9"/>
    <w:rsid w:val="00181702"/>
    <w:rsid w:val="001958CB"/>
    <w:rsid w:val="001A559E"/>
    <w:rsid w:val="001B293E"/>
    <w:rsid w:val="001C0EAD"/>
    <w:rsid w:val="001D573F"/>
    <w:rsid w:val="001E24B0"/>
    <w:rsid w:val="00202950"/>
    <w:rsid w:val="00204C3A"/>
    <w:rsid w:val="002373F8"/>
    <w:rsid w:val="002424CF"/>
    <w:rsid w:val="00242E4E"/>
    <w:rsid w:val="00256C20"/>
    <w:rsid w:val="00262320"/>
    <w:rsid w:val="00282304"/>
    <w:rsid w:val="00282CCE"/>
    <w:rsid w:val="00287872"/>
    <w:rsid w:val="00291DA6"/>
    <w:rsid w:val="002A78F7"/>
    <w:rsid w:val="002B63E6"/>
    <w:rsid w:val="002B6DCD"/>
    <w:rsid w:val="002D318E"/>
    <w:rsid w:val="002F2713"/>
    <w:rsid w:val="002F3EC0"/>
    <w:rsid w:val="0030636B"/>
    <w:rsid w:val="00315C45"/>
    <w:rsid w:val="00324C9E"/>
    <w:rsid w:val="0034529D"/>
    <w:rsid w:val="00350592"/>
    <w:rsid w:val="00353512"/>
    <w:rsid w:val="0035693C"/>
    <w:rsid w:val="003605E7"/>
    <w:rsid w:val="00363077"/>
    <w:rsid w:val="00382A67"/>
    <w:rsid w:val="00394C8F"/>
    <w:rsid w:val="003A054B"/>
    <w:rsid w:val="003A2415"/>
    <w:rsid w:val="003A37EC"/>
    <w:rsid w:val="003A47D5"/>
    <w:rsid w:val="003B75FC"/>
    <w:rsid w:val="003C01B6"/>
    <w:rsid w:val="003D3A12"/>
    <w:rsid w:val="003E6320"/>
    <w:rsid w:val="003E795B"/>
    <w:rsid w:val="003F4FB7"/>
    <w:rsid w:val="00404EBF"/>
    <w:rsid w:val="004058D1"/>
    <w:rsid w:val="00416D10"/>
    <w:rsid w:val="00425BCF"/>
    <w:rsid w:val="00441AE1"/>
    <w:rsid w:val="00470F0B"/>
    <w:rsid w:val="00482E84"/>
    <w:rsid w:val="00494876"/>
    <w:rsid w:val="004B6C1F"/>
    <w:rsid w:val="004C5CCF"/>
    <w:rsid w:val="004D2C48"/>
    <w:rsid w:val="00503E6D"/>
    <w:rsid w:val="00504BF3"/>
    <w:rsid w:val="00515C0E"/>
    <w:rsid w:val="00523547"/>
    <w:rsid w:val="00523840"/>
    <w:rsid w:val="00525F3B"/>
    <w:rsid w:val="00534F03"/>
    <w:rsid w:val="00552A57"/>
    <w:rsid w:val="00552E43"/>
    <w:rsid w:val="00552FBE"/>
    <w:rsid w:val="00561593"/>
    <w:rsid w:val="00587F1D"/>
    <w:rsid w:val="0059588E"/>
    <w:rsid w:val="005A1ADE"/>
    <w:rsid w:val="005B499F"/>
    <w:rsid w:val="005C0B92"/>
    <w:rsid w:val="005C2E88"/>
    <w:rsid w:val="005D094D"/>
    <w:rsid w:val="005D73FD"/>
    <w:rsid w:val="005E6DED"/>
    <w:rsid w:val="005E714B"/>
    <w:rsid w:val="005F4566"/>
    <w:rsid w:val="00601731"/>
    <w:rsid w:val="0063086F"/>
    <w:rsid w:val="00631191"/>
    <w:rsid w:val="006320F7"/>
    <w:rsid w:val="00633635"/>
    <w:rsid w:val="006451F8"/>
    <w:rsid w:val="00657552"/>
    <w:rsid w:val="006579EF"/>
    <w:rsid w:val="00661321"/>
    <w:rsid w:val="00684C2B"/>
    <w:rsid w:val="00692592"/>
    <w:rsid w:val="00695CE3"/>
    <w:rsid w:val="006B45FB"/>
    <w:rsid w:val="006B5272"/>
    <w:rsid w:val="006C5414"/>
    <w:rsid w:val="006D53AC"/>
    <w:rsid w:val="006E371D"/>
    <w:rsid w:val="006E79B5"/>
    <w:rsid w:val="006F0EA3"/>
    <w:rsid w:val="006F469A"/>
    <w:rsid w:val="00705DF6"/>
    <w:rsid w:val="00733EAB"/>
    <w:rsid w:val="0073653C"/>
    <w:rsid w:val="00746C06"/>
    <w:rsid w:val="00776E04"/>
    <w:rsid w:val="00786651"/>
    <w:rsid w:val="00791D76"/>
    <w:rsid w:val="00800A5E"/>
    <w:rsid w:val="00801C8C"/>
    <w:rsid w:val="008028AC"/>
    <w:rsid w:val="00810C1C"/>
    <w:rsid w:val="008127EA"/>
    <w:rsid w:val="00813D41"/>
    <w:rsid w:val="008309A5"/>
    <w:rsid w:val="00830DE6"/>
    <w:rsid w:val="00830F8F"/>
    <w:rsid w:val="008453BE"/>
    <w:rsid w:val="00854684"/>
    <w:rsid w:val="008555CD"/>
    <w:rsid w:val="0086176A"/>
    <w:rsid w:val="008746DD"/>
    <w:rsid w:val="00881A41"/>
    <w:rsid w:val="00885773"/>
    <w:rsid w:val="00886F10"/>
    <w:rsid w:val="008A1DFE"/>
    <w:rsid w:val="008B0D32"/>
    <w:rsid w:val="008B1D69"/>
    <w:rsid w:val="008B1E73"/>
    <w:rsid w:val="008B3EE6"/>
    <w:rsid w:val="008B4AC0"/>
    <w:rsid w:val="008C11B2"/>
    <w:rsid w:val="008E4D48"/>
    <w:rsid w:val="008E56BB"/>
    <w:rsid w:val="008E61D6"/>
    <w:rsid w:val="008E6797"/>
    <w:rsid w:val="008F097E"/>
    <w:rsid w:val="008F482C"/>
    <w:rsid w:val="008F5245"/>
    <w:rsid w:val="00903068"/>
    <w:rsid w:val="0091198E"/>
    <w:rsid w:val="009253DA"/>
    <w:rsid w:val="00932927"/>
    <w:rsid w:val="0093467A"/>
    <w:rsid w:val="00937350"/>
    <w:rsid w:val="0095138C"/>
    <w:rsid w:val="00960714"/>
    <w:rsid w:val="00971B89"/>
    <w:rsid w:val="00980517"/>
    <w:rsid w:val="00986786"/>
    <w:rsid w:val="009A715C"/>
    <w:rsid w:val="009B2B61"/>
    <w:rsid w:val="009B7C43"/>
    <w:rsid w:val="009C4A83"/>
    <w:rsid w:val="009D394C"/>
    <w:rsid w:val="009E3BF3"/>
    <w:rsid w:val="009F33D0"/>
    <w:rsid w:val="00A01714"/>
    <w:rsid w:val="00A074EA"/>
    <w:rsid w:val="00A1085A"/>
    <w:rsid w:val="00A12CFB"/>
    <w:rsid w:val="00A14EA1"/>
    <w:rsid w:val="00A15A51"/>
    <w:rsid w:val="00A2211D"/>
    <w:rsid w:val="00A31B6C"/>
    <w:rsid w:val="00A36D75"/>
    <w:rsid w:val="00A45B93"/>
    <w:rsid w:val="00A84610"/>
    <w:rsid w:val="00A94754"/>
    <w:rsid w:val="00AA4B41"/>
    <w:rsid w:val="00AA5E48"/>
    <w:rsid w:val="00AB63C7"/>
    <w:rsid w:val="00AB7528"/>
    <w:rsid w:val="00AC224A"/>
    <w:rsid w:val="00AD71CD"/>
    <w:rsid w:val="00AD78B0"/>
    <w:rsid w:val="00AF0EA6"/>
    <w:rsid w:val="00AF1776"/>
    <w:rsid w:val="00B1200F"/>
    <w:rsid w:val="00B32CEB"/>
    <w:rsid w:val="00B342F1"/>
    <w:rsid w:val="00B527BE"/>
    <w:rsid w:val="00B80E01"/>
    <w:rsid w:val="00BD0E55"/>
    <w:rsid w:val="00BD30C0"/>
    <w:rsid w:val="00BD3CD4"/>
    <w:rsid w:val="00BE5D33"/>
    <w:rsid w:val="00BF7016"/>
    <w:rsid w:val="00C12285"/>
    <w:rsid w:val="00C15665"/>
    <w:rsid w:val="00C369B6"/>
    <w:rsid w:val="00C7668C"/>
    <w:rsid w:val="00C9647A"/>
    <w:rsid w:val="00CA7668"/>
    <w:rsid w:val="00CB3880"/>
    <w:rsid w:val="00CD2CE3"/>
    <w:rsid w:val="00CD6EAA"/>
    <w:rsid w:val="00CE489B"/>
    <w:rsid w:val="00D17520"/>
    <w:rsid w:val="00D20134"/>
    <w:rsid w:val="00D45D2D"/>
    <w:rsid w:val="00D84473"/>
    <w:rsid w:val="00D8728D"/>
    <w:rsid w:val="00D91476"/>
    <w:rsid w:val="00DB26DA"/>
    <w:rsid w:val="00DB27BC"/>
    <w:rsid w:val="00DC118B"/>
    <w:rsid w:val="00DD4BCB"/>
    <w:rsid w:val="00DE4461"/>
    <w:rsid w:val="00E011A7"/>
    <w:rsid w:val="00E172B1"/>
    <w:rsid w:val="00E315F1"/>
    <w:rsid w:val="00E330C3"/>
    <w:rsid w:val="00E65BC7"/>
    <w:rsid w:val="00E66A36"/>
    <w:rsid w:val="00E7495F"/>
    <w:rsid w:val="00E9567A"/>
    <w:rsid w:val="00EA21D5"/>
    <w:rsid w:val="00EB12FB"/>
    <w:rsid w:val="00EB27BC"/>
    <w:rsid w:val="00EB5668"/>
    <w:rsid w:val="00EC7299"/>
    <w:rsid w:val="00ED1DF7"/>
    <w:rsid w:val="00F029AE"/>
    <w:rsid w:val="00F05D1D"/>
    <w:rsid w:val="00F1726B"/>
    <w:rsid w:val="00F223EC"/>
    <w:rsid w:val="00F32922"/>
    <w:rsid w:val="00F32DE9"/>
    <w:rsid w:val="00F35E10"/>
    <w:rsid w:val="00F56C93"/>
    <w:rsid w:val="00F74265"/>
    <w:rsid w:val="00F76F5F"/>
    <w:rsid w:val="00F97CA7"/>
    <w:rsid w:val="00FC1BAD"/>
    <w:rsid w:val="00FE783F"/>
    <w:rsid w:val="00FE78BE"/>
    <w:rsid w:val="00FF2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cs-CZ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caption" w:uiPriority="35" w:qFormat="1"/>
    <w:lsdException w:name="annotation reference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353512"/>
    <w:pPr>
      <w:keepNext/>
      <w:outlineLvl w:val="0"/>
    </w:pPr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50FD"/>
  </w:style>
  <w:style w:type="paragraph" w:styleId="Stopka">
    <w:name w:val="footer"/>
    <w:basedOn w:val="Normalny"/>
    <w:link w:val="StopkaZnak"/>
    <w:uiPriority w:val="99"/>
    <w:unhideWhenUsed/>
    <w:rsid w:val="000650FD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50FD"/>
  </w:style>
  <w:style w:type="paragraph" w:styleId="Tekstdymka">
    <w:name w:val="Balloon Text"/>
    <w:basedOn w:val="Normalny"/>
    <w:link w:val="TekstdymkaZnak"/>
    <w:uiPriority w:val="99"/>
    <w:semiHidden/>
    <w:unhideWhenUsed/>
    <w:rsid w:val="000650FD"/>
    <w:rPr>
      <w:rFonts w:ascii="Lucida Grande CE" w:hAnsi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50FD"/>
    <w:rPr>
      <w:rFonts w:ascii="Lucida Grande CE" w:hAnsi="Lucida Grande CE"/>
      <w:sz w:val="18"/>
      <w:szCs w:val="18"/>
    </w:rPr>
  </w:style>
  <w:style w:type="table" w:styleId="Tabela-Siatka">
    <w:name w:val="Table Grid"/>
    <w:basedOn w:val="Standardowy"/>
    <w:uiPriority w:val="59"/>
    <w:rsid w:val="001D573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8F097E"/>
    <w:pPr>
      <w:pBdr>
        <w:bottom w:val="single" w:sz="4" w:space="4" w:color="4F81BD" w:themeColor="accent1"/>
      </w:pBdr>
      <w:spacing w:before="200" w:after="280" w:line="276" w:lineRule="auto"/>
      <w:ind w:left="936" w:right="936"/>
    </w:pPr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8F097E"/>
    <w:rPr>
      <w:b/>
      <w:bCs/>
      <w:i/>
      <w:iCs/>
      <w:color w:val="4F81BD" w:themeColor="accent1"/>
      <w:sz w:val="22"/>
      <w:szCs w:val="22"/>
      <w:lang w:val="pl-PL"/>
    </w:rPr>
  </w:style>
  <w:style w:type="character" w:customStyle="1" w:styleId="Nagwek1Znak">
    <w:name w:val="Nagłówek 1 Znak"/>
    <w:basedOn w:val="Domylnaczcionkaakapitu"/>
    <w:link w:val="Nagwek1"/>
    <w:rsid w:val="00353512"/>
    <w:rPr>
      <w:rFonts w:ascii="Times New Roman" w:eastAsia="Times New Roman" w:hAnsi="Times New Roman" w:cs="Times New Roman"/>
      <w:b/>
      <w:snapToGrid w:val="0"/>
      <w:sz w:val="22"/>
      <w:lang w:val="pl-PL"/>
    </w:rPr>
  </w:style>
  <w:style w:type="character" w:styleId="Hipercze">
    <w:name w:val="Hyperlink"/>
    <w:rsid w:val="00353512"/>
    <w:rPr>
      <w:color w:val="0000FF"/>
      <w:u w:val="single"/>
    </w:rPr>
  </w:style>
  <w:style w:type="paragraph" w:styleId="NormalnyWeb">
    <w:name w:val="Normal (Web)"/>
    <w:basedOn w:val="Normalny"/>
    <w:uiPriority w:val="99"/>
    <w:unhideWhenUsed/>
    <w:rsid w:val="00353512"/>
    <w:pPr>
      <w:spacing w:before="100" w:beforeAutospacing="1" w:after="100" w:afterAutospacing="1"/>
    </w:pPr>
    <w:rPr>
      <w:rFonts w:ascii="Times New Roman" w:eastAsia="Times New Roman" w:hAnsi="Times New Roman" w:cs="Times New Roman"/>
      <w:lang w:val="pl-PL"/>
    </w:rPr>
  </w:style>
  <w:style w:type="paragraph" w:styleId="Tekstprzypisudolnego">
    <w:name w:val="footnote text"/>
    <w:basedOn w:val="Normalny"/>
    <w:link w:val="TekstprzypisudolnegoZnak"/>
    <w:uiPriority w:val="99"/>
    <w:rsid w:val="00353512"/>
    <w:pPr>
      <w:widowControl w:val="0"/>
      <w:autoSpaceDE w:val="0"/>
      <w:autoSpaceDN w:val="0"/>
      <w:adjustRightInd w:val="0"/>
      <w:spacing w:line="360" w:lineRule="atLeast"/>
      <w:jc w:val="both"/>
    </w:pPr>
    <w:rPr>
      <w:rFonts w:ascii="Arial" w:eastAsia="Times New Roman" w:hAnsi="Arial" w:cs="Times New Roman"/>
      <w:sz w:val="20"/>
      <w:szCs w:val="20"/>
      <w:lang w:val="x-none" w:eastAsia="x-none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353512"/>
    <w:rPr>
      <w:rFonts w:ascii="Arial" w:eastAsia="Times New Roman" w:hAnsi="Arial" w:cs="Times New Roman"/>
      <w:sz w:val="20"/>
      <w:szCs w:val="20"/>
      <w:lang w:val="x-none" w:eastAsia="x-none"/>
    </w:rPr>
  </w:style>
  <w:style w:type="character" w:styleId="Odwoaniedokomentarza">
    <w:name w:val="annotation reference"/>
    <w:rsid w:val="00EB5668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character" w:customStyle="1" w:styleId="TekstkomentarzaZnak">
    <w:name w:val="Tekst komentarza Znak"/>
    <w:basedOn w:val="Domylnaczcionkaakapitu"/>
    <w:link w:val="Tekstkomentarza"/>
    <w:rsid w:val="00EB5668"/>
    <w:rPr>
      <w:rFonts w:ascii="Times New Roman" w:eastAsia="Times New Roman" w:hAnsi="Times New Roman" w:cs="Times New Roman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C224A"/>
    <w:rPr>
      <w:rFonts w:asciiTheme="minorHAnsi" w:eastAsiaTheme="minorEastAsia" w:hAnsiTheme="minorHAnsi" w:cstheme="minorBidi"/>
      <w:b/>
      <w:bCs/>
      <w:lang w:val="cs-CZ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C224A"/>
    <w:rPr>
      <w:rFonts w:ascii="Times New Roman" w:eastAsia="Times New Roman" w:hAnsi="Times New Roman" w:cs="Times New Roman"/>
      <w:b/>
      <w:bCs/>
      <w:sz w:val="20"/>
      <w:szCs w:val="20"/>
      <w:lang w:val="pl-PL"/>
    </w:rPr>
  </w:style>
  <w:style w:type="paragraph" w:styleId="Akapitzlist">
    <w:name w:val="List Paragraph"/>
    <w:basedOn w:val="Normalny"/>
    <w:uiPriority w:val="34"/>
    <w:qFormat/>
    <w:rsid w:val="008127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113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9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56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1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microsoft.com/office/2007/relationships/stylesWithEffects" Target="stylesWithEffects.xml"/><Relationship Id="rId12" Type="http://schemas.openxmlformats.org/officeDocument/2006/relationships/hyperlink" Target="mailto:media@pkp-cargo.eu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endnotes" Target="endnotes.xml"/><Relationship Id="rId24" Type="http://schemas.microsoft.com/office/2011/relationships/people" Target="people.xm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23" Type="http://schemas.microsoft.com/office/2011/relationships/commentsExtended" Target="commentsExtended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ta.kowalczyk\Documents\Wz&#243;r%20pisma%20firmowego_pismo%20zewn&#281;trzne.dotx" TargetMode="External"/></Relationships>
</file>

<file path=word/theme/theme1.xml><?xml version="1.0" encoding="utf-8"?>
<a:theme xmlns:a="http://schemas.openxmlformats.org/drawingml/2006/main" name="Motyw pakietu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D5B566EC14A44784D338309D1C05B4" ma:contentTypeVersion="0" ma:contentTypeDescription="Utwórz nowy dokument." ma:contentTypeScope="" ma:versionID="7590febb934b0980ac8b41e372956ca5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2fdb080088ddf1bdd98b8e55b33dd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46D782-7D97-4F6B-9DF1-4CFC3360006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3DCDBFA-715F-4C86-BE87-F3027EB2111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44A9BB2-B12C-4B89-A41C-CC32E9A9164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92D2AC74-D033-4677-8A45-57E85C3738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Wzór pisma firmowego_pismo zewnętrzne</Template>
  <TotalTime>309</TotalTime>
  <Pages>3</Pages>
  <Words>785</Words>
  <Characters>4710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PKP CARGO S.A.</Company>
  <LinksUpToDate>false</LinksUpToDate>
  <CharactersWithSpaces>5485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Michał Wyciślik</dc:creator>
  <cp:lastModifiedBy>Michał Wyciślik</cp:lastModifiedBy>
  <cp:revision>21</cp:revision>
  <cp:lastPrinted>2015-09-21T08:23:00Z</cp:lastPrinted>
  <dcterms:created xsi:type="dcterms:W3CDTF">2016-07-26T06:09:00Z</dcterms:created>
  <dcterms:modified xsi:type="dcterms:W3CDTF">2016-08-11T14:25:00Z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0x0101007CD5B566EC14A44784D338309D1C05B4</vt:lpwstr>
  </property>
</Properties>
</file>