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6A1C20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6A1C20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F67E3F5" wp14:editId="7FA11088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2AA7" w:rsidRPr="008F097E" w:rsidRDefault="00442AA7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28 września 2016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442AA7" w:rsidRPr="008F097E" w:rsidRDefault="00442AA7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28 września 2016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6A1C20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6A1C20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6A1C20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Pr="006A1C20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6A1C20" w:rsidRDefault="0022750E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 w:rsidRPr="0022750E">
        <w:rPr>
          <w:rFonts w:ascii="Arial" w:hAnsi="Arial" w:cs="Arial"/>
          <w:b/>
          <w:bCs/>
          <w:lang w:val="pl-PL"/>
        </w:rPr>
        <w:t xml:space="preserve">PKP CARGO dywersyfikuje przewozy na wymagającym rynku </w:t>
      </w:r>
      <w:r>
        <w:rPr>
          <w:rFonts w:ascii="Arial" w:hAnsi="Arial" w:cs="Arial"/>
          <w:b/>
          <w:bCs/>
          <w:lang w:val="pl-PL"/>
        </w:rPr>
        <w:t xml:space="preserve">– </w:t>
      </w:r>
      <w:r>
        <w:rPr>
          <w:rFonts w:ascii="Arial" w:hAnsi="Arial" w:cs="Arial"/>
          <w:b/>
          <w:bCs/>
          <w:lang w:val="pl-PL"/>
        </w:rPr>
        <w:br/>
        <w:t>w</w:t>
      </w:r>
      <w:r w:rsidR="00B33247" w:rsidRPr="006A1C20">
        <w:rPr>
          <w:rFonts w:ascii="Arial" w:hAnsi="Arial" w:cs="Arial"/>
          <w:b/>
          <w:bCs/>
          <w:lang w:val="pl-PL"/>
        </w:rPr>
        <w:t>yniki Grupy w</w:t>
      </w:r>
      <w:r w:rsidR="006C66E5" w:rsidRPr="006A1C20">
        <w:rPr>
          <w:rFonts w:ascii="Arial" w:hAnsi="Arial" w:cs="Arial"/>
          <w:b/>
          <w:bCs/>
          <w:lang w:val="pl-PL"/>
        </w:rPr>
        <w:t xml:space="preserve"> I półroczu 2016 r.</w:t>
      </w:r>
    </w:p>
    <w:p w:rsidR="00B33247" w:rsidRPr="006A1C20" w:rsidRDefault="00B33247" w:rsidP="006C66E5">
      <w:p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22750E" w:rsidRDefault="0039158D" w:rsidP="006C66E5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>W</w:t>
      </w:r>
      <w:r w:rsidR="006C66E5"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2E4A8D"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I półroczu </w:t>
      </w:r>
      <w:r>
        <w:rPr>
          <w:rFonts w:ascii="Arial" w:hAnsi="Arial" w:cs="Arial"/>
          <w:b/>
          <w:bCs/>
          <w:sz w:val="22"/>
          <w:szCs w:val="20"/>
          <w:lang w:val="pl-PL"/>
        </w:rPr>
        <w:t>2016</w:t>
      </w:r>
      <w:r w:rsidR="006C66E5"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 r.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przychody operacyjne </w:t>
      </w:r>
      <w:r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Grupy PKP CARGO </w:t>
      </w:r>
      <w:r>
        <w:rPr>
          <w:rFonts w:ascii="Arial" w:hAnsi="Arial" w:cs="Arial"/>
          <w:b/>
          <w:bCs/>
          <w:sz w:val="22"/>
          <w:szCs w:val="20"/>
          <w:lang w:val="pl-PL"/>
        </w:rPr>
        <w:t>wyniosły 2,12 mld zł, o 3% więcej niż w analogicznym okresie poprzedniego roku.</w:t>
      </w:r>
      <w:r w:rsidR="00A65BFF"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Ostatnie sześć miesięcy </w:t>
      </w:r>
      <w:r w:rsidR="007E631D">
        <w:rPr>
          <w:rFonts w:ascii="Arial" w:hAnsi="Arial" w:cs="Arial"/>
          <w:b/>
          <w:bCs/>
          <w:sz w:val="22"/>
          <w:szCs w:val="20"/>
          <w:lang w:val="pl-PL"/>
        </w:rPr>
        <w:t>było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7E631D">
        <w:rPr>
          <w:rFonts w:ascii="Arial" w:hAnsi="Arial" w:cs="Arial"/>
          <w:b/>
          <w:bCs/>
          <w:sz w:val="22"/>
          <w:szCs w:val="20"/>
          <w:lang w:val="pl-PL"/>
        </w:rPr>
        <w:t xml:space="preserve">dla </w:t>
      </w:r>
      <w:r w:rsidR="007E631D" w:rsidRPr="006A1C20">
        <w:rPr>
          <w:rFonts w:ascii="Arial" w:hAnsi="Arial" w:cs="Arial"/>
          <w:b/>
          <w:bCs/>
          <w:sz w:val="22"/>
          <w:szCs w:val="20"/>
          <w:lang w:val="pl-PL"/>
        </w:rPr>
        <w:t xml:space="preserve">PKP CARGO 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okresem reorganizacji i </w:t>
      </w:r>
      <w:r>
        <w:rPr>
          <w:rFonts w:ascii="Arial" w:hAnsi="Arial" w:cs="Arial"/>
          <w:b/>
          <w:bCs/>
          <w:sz w:val="22"/>
          <w:szCs w:val="20"/>
          <w:lang w:val="pl-PL"/>
        </w:rPr>
        <w:t>prz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ejścia z pionowego 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 xml:space="preserve">modelu zarządzania 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>na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o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>bszarowy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 xml:space="preserve">. Grupa </w:t>
      </w:r>
      <w:r>
        <w:rPr>
          <w:rFonts w:ascii="Arial" w:hAnsi="Arial" w:cs="Arial"/>
          <w:b/>
          <w:bCs/>
          <w:sz w:val="22"/>
          <w:szCs w:val="20"/>
          <w:lang w:val="pl-PL"/>
        </w:rPr>
        <w:t>rozw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>i</w:t>
      </w:r>
      <w:r w:rsidR="00804DD8">
        <w:rPr>
          <w:rFonts w:ascii="Arial" w:hAnsi="Arial" w:cs="Arial"/>
          <w:b/>
          <w:bCs/>
          <w:sz w:val="22"/>
          <w:szCs w:val="20"/>
          <w:lang w:val="pl-PL"/>
        </w:rPr>
        <w:t>ja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 xml:space="preserve"> także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perspektyw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>iczne segmenty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rynku, w szczególności 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>przewozy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intermodal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>ne oraz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804DD8">
        <w:rPr>
          <w:rFonts w:ascii="Arial" w:hAnsi="Arial" w:cs="Arial"/>
          <w:b/>
          <w:bCs/>
          <w:sz w:val="22"/>
          <w:szCs w:val="20"/>
          <w:lang w:val="pl-PL"/>
        </w:rPr>
        <w:t>zacieśnia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w</w:t>
      </w:r>
      <w:r w:rsidR="00DA5C62">
        <w:rPr>
          <w:rFonts w:ascii="Arial" w:hAnsi="Arial" w:cs="Arial"/>
          <w:b/>
          <w:bCs/>
          <w:sz w:val="22"/>
          <w:szCs w:val="20"/>
          <w:lang w:val="pl-PL"/>
        </w:rPr>
        <w:t>spółpracę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z partnerami z </w:t>
      </w:r>
      <w:r w:rsidR="00575701">
        <w:rPr>
          <w:rFonts w:ascii="Arial" w:hAnsi="Arial" w:cs="Arial"/>
          <w:b/>
          <w:bCs/>
          <w:sz w:val="22"/>
          <w:szCs w:val="20"/>
          <w:lang w:val="pl-PL"/>
        </w:rPr>
        <w:t xml:space="preserve">Państwa Środka, m.in. </w:t>
      </w:r>
      <w:r w:rsidR="00B068DC">
        <w:rPr>
          <w:rFonts w:ascii="Arial" w:hAnsi="Arial" w:cs="Arial"/>
          <w:b/>
          <w:bCs/>
          <w:sz w:val="22"/>
          <w:szCs w:val="20"/>
          <w:lang w:val="pl-PL"/>
        </w:rPr>
        <w:t>organizując przewozy kontenerów Nowym Jedwabnym Szlakiem</w:t>
      </w:r>
      <w:r w:rsidR="00575701"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B845BF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</w:p>
    <w:p w:rsidR="006C66E5" w:rsidRPr="0022750E" w:rsidRDefault="00575701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22750E">
        <w:rPr>
          <w:rFonts w:ascii="Arial" w:hAnsi="Arial" w:cs="Arial"/>
          <w:bCs/>
          <w:sz w:val="22"/>
          <w:szCs w:val="20"/>
          <w:lang w:val="pl-PL"/>
        </w:rPr>
        <w:t>W</w:t>
      </w:r>
      <w:r w:rsidR="00B845BF" w:rsidRPr="0022750E">
        <w:rPr>
          <w:rFonts w:ascii="Arial" w:hAnsi="Arial" w:cs="Arial"/>
          <w:bCs/>
          <w:sz w:val="22"/>
          <w:szCs w:val="20"/>
          <w:lang w:val="pl-PL"/>
        </w:rPr>
        <w:t>yzwanie</w:t>
      </w:r>
      <w:r w:rsidRPr="0022750E">
        <w:rPr>
          <w:rFonts w:ascii="Arial" w:hAnsi="Arial" w:cs="Arial"/>
          <w:bCs/>
          <w:sz w:val="22"/>
          <w:szCs w:val="20"/>
          <w:lang w:val="pl-PL"/>
        </w:rPr>
        <w:t>m</w:t>
      </w:r>
      <w:r w:rsidR="00B845BF" w:rsidRPr="0022750E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B068DC">
        <w:rPr>
          <w:rFonts w:ascii="Arial" w:hAnsi="Arial" w:cs="Arial"/>
          <w:bCs/>
          <w:sz w:val="22"/>
          <w:szCs w:val="20"/>
          <w:lang w:val="pl-PL"/>
        </w:rPr>
        <w:t xml:space="preserve">dla spółki w </w:t>
      </w:r>
      <w:r w:rsidR="000D15FB">
        <w:rPr>
          <w:rFonts w:ascii="Arial" w:hAnsi="Arial" w:cs="Arial"/>
          <w:bCs/>
          <w:sz w:val="22"/>
          <w:szCs w:val="20"/>
          <w:lang w:val="pl-PL"/>
        </w:rPr>
        <w:t>ostatnich sześciu miesiącach</w:t>
      </w:r>
      <w:r w:rsidR="0022750E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Pr="0022750E">
        <w:rPr>
          <w:rFonts w:ascii="Arial" w:hAnsi="Arial" w:cs="Arial"/>
          <w:bCs/>
          <w:sz w:val="22"/>
          <w:szCs w:val="20"/>
          <w:lang w:val="pl-PL"/>
        </w:rPr>
        <w:t>były trudne warunki na rynku</w:t>
      </w:r>
      <w:r w:rsidR="00B845BF" w:rsidRPr="0022750E">
        <w:rPr>
          <w:rFonts w:ascii="Arial" w:hAnsi="Arial" w:cs="Arial"/>
          <w:bCs/>
          <w:sz w:val="22"/>
          <w:szCs w:val="20"/>
          <w:lang w:val="pl-PL"/>
        </w:rPr>
        <w:t xml:space="preserve"> towarowych przewozów kolejowych oraz sytuacja Kopalni Ostrawsko-</w:t>
      </w:r>
      <w:proofErr w:type="spellStart"/>
      <w:r w:rsidR="00B845BF" w:rsidRPr="0022750E">
        <w:rPr>
          <w:rFonts w:ascii="Arial" w:hAnsi="Arial" w:cs="Arial"/>
          <w:bCs/>
          <w:sz w:val="22"/>
          <w:szCs w:val="20"/>
          <w:lang w:val="pl-PL"/>
        </w:rPr>
        <w:t>Karwińskich</w:t>
      </w:r>
      <w:proofErr w:type="spellEnd"/>
      <w:r w:rsidR="00B845BF" w:rsidRPr="0022750E">
        <w:rPr>
          <w:rFonts w:ascii="Arial" w:hAnsi="Arial" w:cs="Arial"/>
          <w:bCs/>
          <w:sz w:val="22"/>
          <w:szCs w:val="20"/>
          <w:lang w:val="pl-PL"/>
        </w:rPr>
        <w:t xml:space="preserve"> (OKD), największego</w:t>
      </w:r>
      <w:r w:rsidR="0022750E">
        <w:rPr>
          <w:rFonts w:ascii="Arial" w:hAnsi="Arial" w:cs="Arial"/>
          <w:bCs/>
          <w:sz w:val="22"/>
          <w:szCs w:val="20"/>
          <w:lang w:val="pl-PL"/>
        </w:rPr>
        <w:t xml:space="preserve"> klienta spółki AWT z Grupy PKP </w:t>
      </w:r>
      <w:r w:rsidR="00B845BF" w:rsidRPr="0022750E">
        <w:rPr>
          <w:rFonts w:ascii="Arial" w:hAnsi="Arial" w:cs="Arial"/>
          <w:bCs/>
          <w:sz w:val="22"/>
          <w:szCs w:val="20"/>
          <w:lang w:val="pl-PL"/>
        </w:rPr>
        <w:t xml:space="preserve">CARGO. </w:t>
      </w:r>
      <w:r w:rsidR="00122EF0" w:rsidRPr="0022750E">
        <w:rPr>
          <w:rFonts w:ascii="Arial" w:hAnsi="Arial" w:cs="Arial"/>
          <w:bCs/>
          <w:sz w:val="22"/>
          <w:szCs w:val="20"/>
          <w:lang w:val="pl-PL"/>
        </w:rPr>
        <w:t>W sierpniu wi</w:t>
      </w:r>
      <w:r w:rsidR="0022750E">
        <w:rPr>
          <w:rFonts w:ascii="Arial" w:hAnsi="Arial" w:cs="Arial"/>
          <w:bCs/>
          <w:sz w:val="22"/>
          <w:szCs w:val="20"/>
          <w:lang w:val="pl-PL"/>
        </w:rPr>
        <w:t>erzyciele OKD podjęli decyzję o </w:t>
      </w:r>
      <w:r w:rsidR="00122EF0" w:rsidRPr="0022750E">
        <w:rPr>
          <w:rFonts w:ascii="Arial" w:hAnsi="Arial" w:cs="Arial"/>
          <w:bCs/>
          <w:sz w:val="22"/>
          <w:szCs w:val="20"/>
          <w:lang w:val="pl-PL"/>
        </w:rPr>
        <w:t xml:space="preserve">restrukturyzacji tego przedsiębiorstwa, uznali także wierzytelności wobec AWT. </w:t>
      </w:r>
      <w:r w:rsidR="00E12556" w:rsidRPr="0022750E">
        <w:rPr>
          <w:rFonts w:ascii="Arial" w:hAnsi="Arial" w:cs="Arial"/>
          <w:bCs/>
          <w:sz w:val="22"/>
          <w:szCs w:val="20"/>
          <w:lang w:val="pl-PL"/>
        </w:rPr>
        <w:t>W </w:t>
      </w:r>
      <w:r w:rsidRPr="0022750E">
        <w:rPr>
          <w:rFonts w:ascii="Arial" w:hAnsi="Arial" w:cs="Arial"/>
          <w:bCs/>
          <w:sz w:val="22"/>
          <w:szCs w:val="20"/>
          <w:lang w:val="pl-PL"/>
        </w:rPr>
        <w:t xml:space="preserve">najbliższych miesiącach największy polski przewoźnik </w:t>
      </w:r>
      <w:r w:rsidR="00E12556" w:rsidRPr="0022750E">
        <w:rPr>
          <w:rFonts w:ascii="Arial" w:hAnsi="Arial" w:cs="Arial"/>
          <w:bCs/>
          <w:sz w:val="22"/>
          <w:szCs w:val="20"/>
          <w:lang w:val="pl-PL"/>
        </w:rPr>
        <w:t>nadal będzie skoncentrowany</w:t>
      </w:r>
      <w:r w:rsidRPr="0022750E">
        <w:rPr>
          <w:rFonts w:ascii="Arial" w:hAnsi="Arial" w:cs="Arial"/>
          <w:bCs/>
          <w:sz w:val="22"/>
          <w:szCs w:val="20"/>
          <w:lang w:val="pl-PL"/>
        </w:rPr>
        <w:t xml:space="preserve"> na </w:t>
      </w:r>
      <w:r w:rsidR="006C66E5" w:rsidRPr="0022750E">
        <w:rPr>
          <w:rFonts w:ascii="Arial" w:hAnsi="Arial" w:cs="Arial"/>
          <w:bCs/>
          <w:sz w:val="22"/>
          <w:szCs w:val="20"/>
          <w:lang w:val="pl-PL"/>
        </w:rPr>
        <w:t>u</w:t>
      </w:r>
      <w:r w:rsidRPr="0022750E">
        <w:rPr>
          <w:rFonts w:ascii="Arial" w:hAnsi="Arial" w:cs="Arial"/>
          <w:bCs/>
          <w:sz w:val="22"/>
          <w:szCs w:val="20"/>
          <w:lang w:val="pl-PL"/>
        </w:rPr>
        <w:t>trzymaniu</w:t>
      </w:r>
      <w:r w:rsidR="006C66E5" w:rsidRPr="0022750E">
        <w:rPr>
          <w:rFonts w:ascii="Arial" w:hAnsi="Arial" w:cs="Arial"/>
          <w:bCs/>
          <w:sz w:val="22"/>
          <w:szCs w:val="20"/>
          <w:lang w:val="pl-PL"/>
        </w:rPr>
        <w:t xml:space="preserve"> pozycji </w:t>
      </w:r>
      <w:r w:rsidR="00F27FFB" w:rsidRPr="0022750E">
        <w:rPr>
          <w:rFonts w:ascii="Arial" w:hAnsi="Arial" w:cs="Arial"/>
          <w:bCs/>
          <w:sz w:val="22"/>
          <w:szCs w:val="20"/>
          <w:lang w:val="pl-PL"/>
        </w:rPr>
        <w:t>lide</w:t>
      </w:r>
      <w:r w:rsidR="00804DD8" w:rsidRPr="0022750E">
        <w:rPr>
          <w:rFonts w:ascii="Arial" w:hAnsi="Arial" w:cs="Arial"/>
          <w:bCs/>
          <w:sz w:val="22"/>
          <w:szCs w:val="20"/>
          <w:lang w:val="pl-PL"/>
        </w:rPr>
        <w:t xml:space="preserve">ra w kraju oraz rozwijaniu działalności </w:t>
      </w:r>
      <w:r w:rsidR="006C66E5" w:rsidRPr="0022750E">
        <w:rPr>
          <w:rFonts w:ascii="Arial" w:hAnsi="Arial" w:cs="Arial"/>
          <w:bCs/>
          <w:sz w:val="22"/>
          <w:szCs w:val="20"/>
          <w:lang w:val="pl-PL"/>
        </w:rPr>
        <w:t>w </w:t>
      </w:r>
      <w:r w:rsidR="00F27FFB" w:rsidRPr="0022750E">
        <w:rPr>
          <w:rFonts w:ascii="Arial" w:hAnsi="Arial" w:cs="Arial"/>
          <w:bCs/>
          <w:sz w:val="22"/>
          <w:szCs w:val="20"/>
          <w:lang w:val="pl-PL"/>
        </w:rPr>
        <w:t xml:space="preserve"> Europie Środkowo-W</w:t>
      </w:r>
      <w:r w:rsidRPr="0022750E">
        <w:rPr>
          <w:rFonts w:ascii="Arial" w:hAnsi="Arial" w:cs="Arial"/>
          <w:bCs/>
          <w:sz w:val="22"/>
          <w:szCs w:val="20"/>
          <w:lang w:val="pl-PL"/>
        </w:rPr>
        <w:t>schodniej.</w:t>
      </w:r>
    </w:p>
    <w:p w:rsidR="006C66E5" w:rsidRDefault="00442AA7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B068DC" w:rsidRPr="00B068DC">
        <w:rPr>
          <w:rFonts w:ascii="Arial" w:hAnsi="Arial" w:cs="Arial"/>
          <w:bCs/>
          <w:i/>
          <w:sz w:val="22"/>
          <w:szCs w:val="22"/>
          <w:lang w:val="pl-PL"/>
        </w:rPr>
        <w:t xml:space="preserve">Rynek kolejowych przewozów towarowych stale się zmniejsza na rzecz innych środków transportu.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K</w:t>
      </w:r>
      <w:r w:rsidR="00B068DC" w:rsidRPr="00B068DC">
        <w:rPr>
          <w:rFonts w:ascii="Arial" w:hAnsi="Arial" w:cs="Arial"/>
          <w:bCs/>
          <w:i/>
          <w:sz w:val="22"/>
          <w:szCs w:val="22"/>
          <w:lang w:val="pl-PL"/>
        </w:rPr>
        <w:t>ilkudziesięciu przewoźników kolejowych w Polsce walczy o ten s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am kawałek tortu, regularnie zmniejszający się</w:t>
      </w:r>
      <w:r w:rsidR="00B068DC" w:rsidRPr="00B068DC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od kilkunastu lat. </w:t>
      </w:r>
      <w:r w:rsidR="00B068DC" w:rsidRPr="00B068DC">
        <w:rPr>
          <w:rFonts w:ascii="Arial" w:hAnsi="Arial" w:cs="Arial"/>
          <w:bCs/>
          <w:i/>
          <w:sz w:val="22"/>
          <w:szCs w:val="22"/>
          <w:lang w:val="pl-PL"/>
        </w:rPr>
        <w:t>Musimy odwrócić ten tr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end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.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PKP CARGO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dostosowuje się do nowych warunków, a Zarząd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podejmuje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wysiłki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, by 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uczynić kolej atrakcyjnym 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 xml:space="preserve">partnerem </w:t>
      </w:r>
      <w:r>
        <w:rPr>
          <w:rFonts w:ascii="Arial" w:hAnsi="Arial" w:cs="Arial"/>
          <w:bCs/>
          <w:i/>
          <w:sz w:val="22"/>
          <w:szCs w:val="22"/>
          <w:lang w:val="pl-PL"/>
        </w:rPr>
        <w:t>dla naszych obecnych i 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przyszłych 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klientów 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>– mówi Maciej Libiszewski, Prezes Zarządu PKP CARGO.</w:t>
      </w:r>
    </w:p>
    <w:p w:rsidR="00442AA7" w:rsidRPr="008243AF" w:rsidRDefault="00442AA7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W ostatnich miesiącach zrezygnowaliśmy z pionowego modelu zarządzania i wprowadziliśmy zarządzanie obszarowe,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z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n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acznie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efektywniejsze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dla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towarowych przewoźników kolejowych.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Rezultaty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 już są widoczne – od maja co miesiąc systematycznie poprawiamy nasz udział w rynku. Obecny okres traktujemy jako czas na „przezbrojenie”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 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się.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Chcemy inwestować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 xml:space="preserve"> w 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tabor do przewozów w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>stabilnych</w:t>
      </w:r>
      <w:r w:rsidR="00122EF0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segmentach,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konsekwentnie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stawiamy 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>na 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przewozy intermodalne, które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już niedługo mogą mieć </w:t>
      </w:r>
      <w:r w:rsidR="000D15FB">
        <w:rPr>
          <w:rFonts w:ascii="Arial" w:hAnsi="Arial" w:cs="Arial"/>
          <w:bCs/>
          <w:i/>
          <w:sz w:val="22"/>
          <w:szCs w:val="22"/>
          <w:lang w:val="pl-PL"/>
        </w:rPr>
        <w:t xml:space="preserve">dwucyfrowy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udział </w:t>
      </w:r>
      <w:r w:rsidR="000D15FB">
        <w:rPr>
          <w:rFonts w:ascii="Arial" w:hAnsi="Arial" w:cs="Arial"/>
          <w:bCs/>
          <w:i/>
          <w:sz w:val="22"/>
          <w:szCs w:val="22"/>
          <w:lang w:val="pl-PL"/>
        </w:rPr>
        <w:t>w 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>całości pracy przewozowej PKP CARGO. Szukamy partnerów za granicą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, żeby nasz tabor w 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jeszcze większym stopniu był wykorzystywany 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 xml:space="preserve">także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poza Polską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 xml:space="preserve">, na dłuższych trasach.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>W ostatnim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czasie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 xml:space="preserve">gościliśmy na naszym terminalu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kontenerowym delegacje z Polski i Chin, w tym 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>prezydentów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 obu państw</w:t>
      </w:r>
      <w:r w:rsidR="0014238A">
        <w:rPr>
          <w:rFonts w:ascii="Arial" w:hAnsi="Arial" w:cs="Arial"/>
          <w:bCs/>
          <w:i/>
          <w:sz w:val="22"/>
          <w:szCs w:val="22"/>
          <w:lang w:val="pl-PL"/>
        </w:rPr>
        <w:t>, rozmawial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iśmy </w:t>
      </w:r>
      <w:r w:rsidR="00804DD8">
        <w:rPr>
          <w:rFonts w:ascii="Arial" w:hAnsi="Arial" w:cs="Arial"/>
          <w:bCs/>
          <w:i/>
          <w:sz w:val="22"/>
          <w:szCs w:val="22"/>
          <w:lang w:val="pl-PL"/>
        </w:rPr>
        <w:t xml:space="preserve">także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z partnerami z Chorwacji i </w:t>
      </w:r>
      <w:r w:rsidR="008243AF">
        <w:rPr>
          <w:rFonts w:ascii="Arial" w:hAnsi="Arial" w:cs="Arial"/>
          <w:bCs/>
          <w:i/>
          <w:sz w:val="22"/>
          <w:szCs w:val="22"/>
          <w:lang w:val="pl-PL"/>
        </w:rPr>
        <w:t xml:space="preserve">kilku innych krajów Europy Środkowo-Wschodniej.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 xml:space="preserve">PKP CARGO to </w:t>
      </w:r>
      <w:r w:rsidR="00B068DC">
        <w:rPr>
          <w:rFonts w:ascii="Arial" w:hAnsi="Arial" w:cs="Arial"/>
          <w:bCs/>
          <w:i/>
          <w:sz w:val="22"/>
          <w:szCs w:val="22"/>
          <w:lang w:val="pl-PL"/>
        </w:rPr>
        <w:t xml:space="preserve">perspektywiczna firma </w:t>
      </w:r>
      <w:r w:rsidR="00F27FFB">
        <w:rPr>
          <w:rFonts w:ascii="Arial" w:hAnsi="Arial" w:cs="Arial"/>
          <w:bCs/>
          <w:i/>
          <w:sz w:val="22"/>
          <w:szCs w:val="22"/>
          <w:lang w:val="pl-PL"/>
        </w:rPr>
        <w:t>z </w:t>
      </w:r>
      <w:r w:rsidR="008243AF">
        <w:rPr>
          <w:rFonts w:ascii="Arial" w:hAnsi="Arial" w:cs="Arial"/>
          <w:bCs/>
          <w:i/>
          <w:sz w:val="22"/>
          <w:szCs w:val="22"/>
          <w:lang w:val="pl-PL"/>
        </w:rPr>
        <w:t xml:space="preserve">dużym potencjałem, który chcemy systematycznie uwalniać </w:t>
      </w:r>
      <w:r w:rsidR="008243AF">
        <w:rPr>
          <w:rFonts w:ascii="Arial" w:hAnsi="Arial" w:cs="Arial"/>
          <w:bCs/>
          <w:sz w:val="22"/>
          <w:szCs w:val="22"/>
          <w:lang w:val="pl-PL"/>
        </w:rPr>
        <w:t>– dodaje Maciej Libiszewski.</w:t>
      </w:r>
    </w:p>
    <w:p w:rsidR="00E12556" w:rsidRDefault="00E12556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Z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 uwagi na złożony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w maju 2016 r. 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wniosek o niewypłacalność OKD </w:t>
      </w:r>
      <w:r>
        <w:rPr>
          <w:rFonts w:ascii="Arial" w:hAnsi="Arial" w:cs="Arial"/>
          <w:bCs/>
          <w:sz w:val="22"/>
          <w:szCs w:val="22"/>
          <w:lang w:val="pl-PL"/>
        </w:rPr>
        <w:t>przeprowadzono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 testy na utratę wartości aktywów Grupy AWT oraz dokonano oceny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prawdopodobieństwa </w:t>
      </w:r>
      <w:r w:rsidR="00122EF0">
        <w:rPr>
          <w:rFonts w:ascii="Arial" w:hAnsi="Arial" w:cs="Arial"/>
          <w:bCs/>
          <w:sz w:val="22"/>
          <w:szCs w:val="22"/>
          <w:lang w:val="pl-PL"/>
        </w:rPr>
        <w:lastRenderedPageBreak/>
        <w:t>wyegzekwowania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243AF">
        <w:rPr>
          <w:rFonts w:ascii="Arial" w:hAnsi="Arial" w:cs="Arial"/>
          <w:bCs/>
          <w:sz w:val="22"/>
          <w:szCs w:val="22"/>
          <w:lang w:val="pl-PL"/>
        </w:rPr>
        <w:t>należności od OKD. Na podstawie wyników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243AF">
        <w:rPr>
          <w:rFonts w:ascii="Arial" w:hAnsi="Arial" w:cs="Arial"/>
          <w:bCs/>
          <w:sz w:val="22"/>
          <w:szCs w:val="22"/>
          <w:lang w:val="pl-PL"/>
        </w:rPr>
        <w:t>tych prac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Z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arząd </w:t>
      </w:r>
      <w:r w:rsidR="00B068DC">
        <w:rPr>
          <w:rFonts w:ascii="Arial" w:hAnsi="Arial" w:cs="Arial"/>
          <w:bCs/>
          <w:sz w:val="22"/>
          <w:szCs w:val="22"/>
          <w:lang w:val="pl-PL"/>
        </w:rPr>
        <w:t>PKP </w:t>
      </w:r>
      <w:r w:rsidR="008243AF">
        <w:rPr>
          <w:rFonts w:ascii="Arial" w:hAnsi="Arial" w:cs="Arial"/>
          <w:bCs/>
          <w:sz w:val="22"/>
          <w:szCs w:val="22"/>
          <w:lang w:val="pl-PL"/>
        </w:rPr>
        <w:t>CARGO zdecydował o </w:t>
      </w:r>
      <w:r>
        <w:rPr>
          <w:rFonts w:ascii="Arial" w:hAnsi="Arial" w:cs="Arial"/>
          <w:bCs/>
          <w:sz w:val="22"/>
          <w:szCs w:val="22"/>
          <w:lang w:val="pl-PL"/>
        </w:rPr>
        <w:t>dokonaniu po</w:t>
      </w:r>
      <w:r w:rsidR="00B068DC">
        <w:rPr>
          <w:rFonts w:ascii="Arial" w:hAnsi="Arial" w:cs="Arial"/>
          <w:bCs/>
          <w:sz w:val="22"/>
          <w:szCs w:val="22"/>
          <w:lang w:val="pl-PL"/>
        </w:rPr>
        <w:t xml:space="preserve"> I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półroczu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2016 r. </w:t>
      </w:r>
      <w:r>
        <w:rPr>
          <w:rFonts w:ascii="Arial" w:hAnsi="Arial" w:cs="Arial"/>
          <w:bCs/>
          <w:sz w:val="22"/>
          <w:szCs w:val="22"/>
          <w:lang w:val="pl-PL"/>
        </w:rPr>
        <w:t>odpisów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 z tytułu trwałej utraty wartości aktywów Grupy AWT w kwocie 35 </w:t>
      </w:r>
      <w:r>
        <w:rPr>
          <w:rFonts w:ascii="Arial" w:hAnsi="Arial" w:cs="Arial"/>
          <w:bCs/>
          <w:sz w:val="22"/>
          <w:szCs w:val="22"/>
          <w:lang w:val="pl-PL"/>
        </w:rPr>
        <w:t>mln zł oraz odpisów aktualizujących</w:t>
      </w:r>
      <w:r w:rsidR="008243AF">
        <w:rPr>
          <w:rFonts w:ascii="Arial" w:hAnsi="Arial" w:cs="Arial"/>
          <w:bCs/>
          <w:sz w:val="22"/>
          <w:szCs w:val="22"/>
          <w:lang w:val="pl-PL"/>
        </w:rPr>
        <w:t xml:space="preserve"> wartość należności z </w:t>
      </w:r>
      <w:r w:rsidR="005636B1">
        <w:rPr>
          <w:rFonts w:ascii="Arial" w:hAnsi="Arial" w:cs="Arial"/>
          <w:bCs/>
          <w:sz w:val="22"/>
          <w:szCs w:val="22"/>
          <w:lang w:val="pl-PL"/>
        </w:rPr>
        <w:t>tytułu dostaw i </w:t>
      </w:r>
      <w:r w:rsidRPr="00DA5C62">
        <w:rPr>
          <w:rFonts w:ascii="Arial" w:hAnsi="Arial" w:cs="Arial"/>
          <w:bCs/>
          <w:sz w:val="22"/>
          <w:szCs w:val="22"/>
          <w:lang w:val="pl-PL"/>
        </w:rPr>
        <w:t xml:space="preserve">usług w kwocie 63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mln zł. </w:t>
      </w:r>
      <w:r w:rsidR="008243AF">
        <w:rPr>
          <w:rFonts w:ascii="Arial" w:hAnsi="Arial" w:cs="Arial"/>
          <w:bCs/>
          <w:sz w:val="22"/>
          <w:szCs w:val="22"/>
          <w:lang w:val="pl-PL"/>
        </w:rPr>
        <w:t>Odpisy te obciążyły wynik Grupy PKP CARGO.</w:t>
      </w:r>
    </w:p>
    <w:p w:rsidR="00EA3DCA" w:rsidRPr="00BE4B21" w:rsidRDefault="006C66E5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I półroczu 2016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r. Grupa PKP CARGO przewiozła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ponad 52,2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mln ton towarów (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podobnie jak przed rokiem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) oraz wykonała pracę przewozową na poziomie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13,5 mld </w:t>
      </w:r>
      <w:proofErr w:type="spellStart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tkm</w:t>
      </w:r>
      <w:proofErr w:type="spellEnd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 (-2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% </w:t>
      </w:r>
      <w:proofErr w:type="spellStart"/>
      <w:r w:rsidRPr="00BE4B21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Pr="00BE4B21">
        <w:rPr>
          <w:rFonts w:ascii="Arial" w:hAnsi="Arial" w:cs="Arial"/>
          <w:bCs/>
          <w:sz w:val="22"/>
          <w:szCs w:val="22"/>
          <w:lang w:val="pl-PL"/>
        </w:rPr>
        <w:t>). Przewozy realizowało pięć podmiotów z grupy kapitałowej: PKP CARGO, PKP CARGO SERVICE oraz trzech przewoźników wchodzących w skład należącej do PKP CARGO Grupy AWT, działaj</w:t>
      </w:r>
      <w:r w:rsidR="0043061A" w:rsidRPr="00BE4B21">
        <w:rPr>
          <w:rFonts w:ascii="Arial" w:hAnsi="Arial" w:cs="Arial"/>
          <w:bCs/>
          <w:sz w:val="22"/>
          <w:szCs w:val="22"/>
          <w:lang w:val="pl-PL"/>
        </w:rPr>
        <w:t>ących w Czechach, Słowacji i na 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Węgrzech. </w:t>
      </w:r>
    </w:p>
    <w:p w:rsidR="006C66E5" w:rsidRPr="00BE4B21" w:rsidRDefault="006C66E5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Udział Grupy PKP CARGO w polskim rynku kolejowych przewozów towarowych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w I półroczu 2016 r. wyniósł 51,2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%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(-4,8 </w:t>
      </w:r>
      <w:proofErr w:type="spellStart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p.p</w:t>
      </w:r>
      <w:proofErr w:type="spellEnd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proofErr w:type="spellStart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) 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pod względem pracy przewozowej i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43,8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% 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(</w:t>
      </w:r>
      <w:r w:rsidR="0043061A" w:rsidRPr="00BE4B21">
        <w:rPr>
          <w:rFonts w:ascii="Arial" w:hAnsi="Arial" w:cs="Arial"/>
          <w:bCs/>
          <w:sz w:val="22"/>
          <w:szCs w:val="22"/>
          <w:lang w:val="pl-PL"/>
        </w:rPr>
        <w:t>-4,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1 </w:t>
      </w:r>
      <w:proofErr w:type="spellStart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p.p</w:t>
      </w:r>
      <w:proofErr w:type="spellEnd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proofErr w:type="spellStart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) </w:t>
      </w:r>
      <w:r w:rsidR="0043061A" w:rsidRPr="00BE4B21">
        <w:rPr>
          <w:rFonts w:ascii="Arial" w:hAnsi="Arial" w:cs="Arial"/>
          <w:bCs/>
          <w:sz w:val="22"/>
          <w:szCs w:val="22"/>
          <w:lang w:val="pl-PL"/>
        </w:rPr>
        <w:t xml:space="preserve">pod względem masy. </w:t>
      </w:r>
      <w:r w:rsidRPr="00BE4B21">
        <w:rPr>
          <w:rFonts w:ascii="Arial" w:hAnsi="Arial" w:cs="Arial"/>
          <w:bCs/>
          <w:sz w:val="22"/>
          <w:szCs w:val="22"/>
          <w:lang w:val="pl-PL"/>
        </w:rPr>
        <w:t>Na przewozy PKP CARGO wpływ miały wym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>agające okoliczności rynkowe, w </w:t>
      </w:r>
      <w:r w:rsidRPr="00BE4B21">
        <w:rPr>
          <w:rFonts w:ascii="Arial" w:hAnsi="Arial" w:cs="Arial"/>
          <w:bCs/>
          <w:sz w:val="22"/>
          <w:szCs w:val="22"/>
          <w:lang w:val="pl-PL"/>
        </w:rPr>
        <w:t>szczególności silnie kurczący się rynek kruszyw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="00F27FFB">
        <w:rPr>
          <w:rFonts w:ascii="Arial" w:hAnsi="Arial" w:cs="Arial"/>
          <w:bCs/>
          <w:sz w:val="22"/>
          <w:szCs w:val="22"/>
          <w:lang w:val="pl-PL"/>
        </w:rPr>
        <w:t>efekt zastosowania</w:t>
      </w:r>
      <w:r w:rsidR="00EA3DCA" w:rsidRPr="00BE4B21">
        <w:rPr>
          <w:rFonts w:ascii="Arial" w:hAnsi="Arial" w:cs="Arial"/>
          <w:bCs/>
          <w:sz w:val="22"/>
          <w:szCs w:val="22"/>
          <w:lang w:val="pl-PL"/>
        </w:rPr>
        <w:t xml:space="preserve"> formuły „projektuj i buduj” przy realizacji dużych inwestycji infrastrukturalnych w Polsce</w:t>
      </w:r>
      <w:r w:rsidR="00F27FFB">
        <w:rPr>
          <w:rFonts w:ascii="Arial" w:hAnsi="Arial" w:cs="Arial"/>
          <w:bCs/>
          <w:sz w:val="22"/>
          <w:szCs w:val="22"/>
          <w:lang w:val="pl-PL"/>
        </w:rPr>
        <w:t>. Wpłynęło to na przesunięcie</w:t>
      </w:r>
      <w:r w:rsidR="0043061A" w:rsidRPr="00BE4B21">
        <w:rPr>
          <w:rFonts w:ascii="Arial" w:hAnsi="Arial" w:cs="Arial"/>
          <w:bCs/>
          <w:sz w:val="22"/>
          <w:szCs w:val="22"/>
          <w:lang w:val="pl-PL"/>
        </w:rPr>
        <w:t xml:space="preserve"> terminów realizacji</w:t>
      </w:r>
      <w:r w:rsidR="00F27FFB">
        <w:rPr>
          <w:rFonts w:ascii="Arial" w:hAnsi="Arial" w:cs="Arial"/>
          <w:bCs/>
          <w:sz w:val="22"/>
          <w:szCs w:val="22"/>
          <w:lang w:val="pl-PL"/>
        </w:rPr>
        <w:t xml:space="preserve"> tych inwestycji</w:t>
      </w:r>
      <w:r w:rsidR="0043061A" w:rsidRPr="00BE4B21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6C66E5" w:rsidRPr="00BE4B21" w:rsidRDefault="0043061A" w:rsidP="000D15F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Cs/>
          <w:sz w:val="22"/>
          <w:szCs w:val="22"/>
          <w:lang w:val="pl-PL"/>
        </w:rPr>
        <w:t>P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rzychody Grupy PKP CARGO wyniosły </w:t>
      </w:r>
      <w:r w:rsidRPr="00BE4B21">
        <w:rPr>
          <w:rFonts w:ascii="Arial" w:hAnsi="Arial" w:cs="Arial"/>
          <w:bCs/>
          <w:sz w:val="22"/>
          <w:szCs w:val="22"/>
          <w:lang w:val="pl-PL"/>
        </w:rPr>
        <w:t>2,12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 mld zł</w:t>
      </w:r>
      <w:r w:rsidR="00F27FFB">
        <w:rPr>
          <w:rFonts w:ascii="Arial" w:hAnsi="Arial" w:cs="Arial"/>
          <w:bCs/>
          <w:sz w:val="22"/>
          <w:szCs w:val="22"/>
          <w:lang w:val="pl-PL"/>
        </w:rPr>
        <w:t xml:space="preserve"> (+3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% </w:t>
      </w:r>
      <w:proofErr w:type="spellStart"/>
      <w:r w:rsidR="006C66E5" w:rsidRPr="00BE4B21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), przy kosztach operacyjnych </w:t>
      </w:r>
      <w:r w:rsidRPr="00BE4B21">
        <w:rPr>
          <w:rFonts w:ascii="Arial" w:hAnsi="Arial" w:cs="Arial"/>
          <w:bCs/>
          <w:sz w:val="22"/>
          <w:szCs w:val="22"/>
          <w:lang w:val="pl-PL"/>
        </w:rPr>
        <w:t>na poziomie 2,32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 mld zł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(+23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% </w:t>
      </w:r>
      <w:proofErr w:type="spellStart"/>
      <w:r w:rsidR="006C66E5" w:rsidRPr="00BE4B21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). </w:t>
      </w:r>
      <w:r w:rsidRPr="00BE4B21">
        <w:rPr>
          <w:rFonts w:ascii="Arial" w:hAnsi="Arial" w:cs="Arial"/>
          <w:bCs/>
          <w:sz w:val="22"/>
          <w:szCs w:val="22"/>
          <w:lang w:val="pl-PL"/>
        </w:rPr>
        <w:t>W</w:t>
      </w:r>
      <w:r w:rsidR="00717AD3">
        <w:rPr>
          <w:rFonts w:ascii="Arial" w:hAnsi="Arial" w:cs="Arial"/>
          <w:bCs/>
          <w:sz w:val="22"/>
          <w:szCs w:val="22"/>
          <w:lang w:val="pl-PL"/>
        </w:rPr>
        <w:t>ynik EBIDTA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w ujęciu półrocznym wyniósł 130 mln zł (-67%), a 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zysk netto wyniósł </w:t>
      </w:r>
      <w:r w:rsidR="008243AF">
        <w:rPr>
          <w:rFonts w:ascii="Arial" w:hAnsi="Arial" w:cs="Arial"/>
          <w:bCs/>
          <w:sz w:val="22"/>
          <w:szCs w:val="22"/>
          <w:lang w:val="pl-PL"/>
        </w:rPr>
        <w:t>-195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 mln zł (</w:t>
      </w:r>
      <w:r w:rsidRPr="00BE4B21">
        <w:rPr>
          <w:rFonts w:ascii="Arial" w:hAnsi="Arial" w:cs="Arial"/>
          <w:bCs/>
          <w:sz w:val="22"/>
          <w:szCs w:val="22"/>
          <w:lang w:val="pl-PL"/>
        </w:rPr>
        <w:t>153 mln zł przed rokiem</w:t>
      </w:r>
      <w:r w:rsidR="00040613">
        <w:rPr>
          <w:rFonts w:ascii="Arial" w:hAnsi="Arial" w:cs="Arial"/>
          <w:bCs/>
          <w:sz w:val="22"/>
          <w:szCs w:val="22"/>
          <w:lang w:val="pl-PL"/>
        </w:rPr>
        <w:t>, uwzględniając ok. 140 mln zł tzw. zysku na okazjonalnym nabyciu AWT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). Wynik 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półrocza 2016 r. </w:t>
      </w:r>
      <w:r w:rsidR="006C66E5" w:rsidRPr="00BE4B21">
        <w:rPr>
          <w:rFonts w:ascii="Arial" w:hAnsi="Arial" w:cs="Arial"/>
          <w:bCs/>
          <w:sz w:val="22"/>
          <w:szCs w:val="22"/>
          <w:lang w:val="pl-PL"/>
        </w:rPr>
        <w:t xml:space="preserve">obciążyły 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odpisy </w:t>
      </w:r>
      <w:r w:rsidR="005D2644">
        <w:rPr>
          <w:rFonts w:ascii="Arial" w:hAnsi="Arial" w:cs="Arial"/>
          <w:bCs/>
          <w:sz w:val="22"/>
          <w:szCs w:val="22"/>
          <w:lang w:val="pl-PL"/>
        </w:rPr>
        <w:t>z </w:t>
      </w:r>
      <w:r w:rsidRPr="00BE4B21">
        <w:rPr>
          <w:rFonts w:ascii="Arial" w:hAnsi="Arial" w:cs="Arial"/>
          <w:bCs/>
          <w:sz w:val="22"/>
          <w:szCs w:val="22"/>
          <w:lang w:val="pl-PL"/>
        </w:rPr>
        <w:t>tytułu trwałej utraty wartości aktywów Grupy AWT w wysokości 35 mln zł oraz odpisy aktualizujące wartość należności z tytułu</w:t>
      </w:r>
      <w:r w:rsidR="008243AF">
        <w:rPr>
          <w:rFonts w:ascii="Arial" w:hAnsi="Arial" w:cs="Arial"/>
          <w:bCs/>
          <w:sz w:val="22"/>
          <w:szCs w:val="22"/>
          <w:lang w:val="pl-PL"/>
        </w:rPr>
        <w:t xml:space="preserve"> dostaw i usług AWT w kwocie 63 </w:t>
      </w:r>
      <w:r w:rsidRPr="00BE4B21">
        <w:rPr>
          <w:rFonts w:ascii="Arial" w:hAnsi="Arial" w:cs="Arial"/>
          <w:bCs/>
          <w:sz w:val="22"/>
          <w:szCs w:val="22"/>
          <w:lang w:val="pl-PL"/>
        </w:rPr>
        <w:t>mln zł.</w:t>
      </w:r>
    </w:p>
    <w:p w:rsidR="003E2838" w:rsidRDefault="003E2838" w:rsidP="000D15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C66E5" w:rsidRPr="00BE4B21" w:rsidRDefault="005D2644" w:rsidP="006C66E5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Coraz bliżej</w:t>
      </w:r>
      <w:r w:rsidR="0039158D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ożywienia na rynku </w:t>
      </w:r>
      <w:r w:rsidR="0039158D">
        <w:rPr>
          <w:rFonts w:ascii="Arial" w:hAnsi="Arial" w:cs="Arial"/>
          <w:b/>
          <w:bCs/>
          <w:sz w:val="22"/>
          <w:szCs w:val="22"/>
          <w:lang w:val="pl-PL"/>
        </w:rPr>
        <w:t xml:space="preserve">kruszyw,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blisko 60-proc. wzrost segmentu paliw, </w:t>
      </w:r>
      <w:r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39158D">
        <w:rPr>
          <w:rFonts w:ascii="Arial" w:hAnsi="Arial" w:cs="Arial"/>
          <w:b/>
          <w:bCs/>
          <w:sz w:val="22"/>
          <w:szCs w:val="22"/>
          <w:lang w:val="pl-PL"/>
        </w:rPr>
        <w:t xml:space="preserve">25-proc. </w:t>
      </w:r>
      <w:r>
        <w:rPr>
          <w:rFonts w:ascii="Arial" w:hAnsi="Arial" w:cs="Arial"/>
          <w:b/>
          <w:bCs/>
          <w:sz w:val="22"/>
          <w:szCs w:val="22"/>
          <w:lang w:val="pl-PL"/>
        </w:rPr>
        <w:t>wzrost w przewozach kontenerów</w:t>
      </w:r>
    </w:p>
    <w:p w:rsidR="0007650E" w:rsidRDefault="006A1C20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Pierwsze sześć miesięcy 2016 </w:t>
      </w:r>
      <w:r w:rsidR="00173C7B">
        <w:rPr>
          <w:rFonts w:ascii="Arial" w:hAnsi="Arial" w:cs="Arial"/>
          <w:bCs/>
          <w:sz w:val="22"/>
          <w:szCs w:val="22"/>
          <w:lang w:val="pl-PL"/>
        </w:rPr>
        <w:t>r.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 było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okresem wyzwań dla kolejowych przewoźników </w:t>
      </w:r>
      <w:r w:rsidR="00BE4B21">
        <w:rPr>
          <w:rFonts w:ascii="Arial" w:hAnsi="Arial" w:cs="Arial"/>
          <w:bCs/>
          <w:sz w:val="22"/>
          <w:szCs w:val="22"/>
          <w:lang w:val="pl-PL"/>
        </w:rPr>
        <w:t xml:space="preserve">towarowych. </w:t>
      </w:r>
      <w:r w:rsidR="008C4F0A">
        <w:rPr>
          <w:rFonts w:ascii="Arial" w:hAnsi="Arial" w:cs="Arial"/>
          <w:bCs/>
          <w:sz w:val="22"/>
          <w:szCs w:val="22"/>
          <w:lang w:val="pl-PL"/>
        </w:rPr>
        <w:t>Największy wpływ n</w:t>
      </w:r>
      <w:r w:rsidR="005D2644">
        <w:rPr>
          <w:rFonts w:ascii="Arial" w:hAnsi="Arial" w:cs="Arial"/>
          <w:bCs/>
          <w:sz w:val="22"/>
          <w:szCs w:val="22"/>
          <w:lang w:val="pl-PL"/>
        </w:rPr>
        <w:t xml:space="preserve">a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ten </w:t>
      </w:r>
      <w:r w:rsidR="005D2644">
        <w:rPr>
          <w:rFonts w:ascii="Arial" w:hAnsi="Arial" w:cs="Arial"/>
          <w:bCs/>
          <w:sz w:val="22"/>
          <w:szCs w:val="22"/>
          <w:lang w:val="pl-PL"/>
        </w:rPr>
        <w:t>r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ynek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miały </w:t>
      </w:r>
      <w:r w:rsidR="00BE4B21">
        <w:rPr>
          <w:rFonts w:ascii="Arial" w:hAnsi="Arial" w:cs="Arial"/>
          <w:bCs/>
          <w:sz w:val="22"/>
          <w:szCs w:val="22"/>
          <w:lang w:val="pl-PL"/>
        </w:rPr>
        <w:t>opóźnienia w rozpoczęciu dużych inwestycji infrastrukturalnych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 w Polsce</w:t>
      </w:r>
      <w:r w:rsidR="00BE4B21">
        <w:rPr>
          <w:rFonts w:ascii="Arial" w:hAnsi="Arial" w:cs="Arial"/>
          <w:bCs/>
          <w:sz w:val="22"/>
          <w:szCs w:val="22"/>
          <w:lang w:val="pl-PL"/>
        </w:rPr>
        <w:t xml:space="preserve">, przez co znacząco zmniejszyły się przewozy kruszyw. </w:t>
      </w:r>
      <w:r w:rsidR="0022750E">
        <w:rPr>
          <w:rFonts w:ascii="Arial" w:hAnsi="Arial" w:cs="Arial"/>
          <w:bCs/>
          <w:sz w:val="22"/>
          <w:szCs w:val="22"/>
          <w:lang w:val="pl-PL"/>
        </w:rPr>
        <w:t>W 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związku z </w:t>
      </w:r>
      <w:r w:rsidR="0007650E" w:rsidRPr="00122EF0">
        <w:rPr>
          <w:rFonts w:ascii="Arial" w:hAnsi="Arial" w:cs="Arial"/>
          <w:bCs/>
          <w:sz w:val="22"/>
          <w:szCs w:val="22"/>
          <w:lang w:val="pl-PL"/>
        </w:rPr>
        <w:t xml:space="preserve">remontem pieca hutniczego 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w zakładzie kluczowego </w:t>
      </w:r>
      <w:r w:rsidR="008C4F0A">
        <w:rPr>
          <w:rFonts w:ascii="Arial" w:hAnsi="Arial" w:cs="Arial"/>
          <w:bCs/>
          <w:sz w:val="22"/>
          <w:szCs w:val="22"/>
          <w:lang w:val="pl-PL"/>
        </w:rPr>
        <w:t>klienta PKP </w:t>
      </w:r>
      <w:r w:rsidR="0007650E" w:rsidRPr="00122EF0">
        <w:rPr>
          <w:rFonts w:ascii="Arial" w:hAnsi="Arial" w:cs="Arial"/>
          <w:bCs/>
          <w:sz w:val="22"/>
          <w:szCs w:val="22"/>
          <w:lang w:val="pl-PL"/>
        </w:rPr>
        <w:t>CARGO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na południu Polski i w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następstwie </w:t>
      </w:r>
      <w:r w:rsidR="0007650E">
        <w:rPr>
          <w:rFonts w:ascii="Arial" w:hAnsi="Arial" w:cs="Arial"/>
          <w:bCs/>
          <w:sz w:val="22"/>
          <w:szCs w:val="22"/>
          <w:lang w:val="pl-PL"/>
        </w:rPr>
        <w:t>spadkiem poziomu krajowej produkcji stali o ponad 11</w:t>
      </w:r>
      <w:r w:rsidR="0022750E">
        <w:rPr>
          <w:rFonts w:ascii="Arial" w:hAnsi="Arial" w:cs="Arial"/>
          <w:bCs/>
          <w:sz w:val="22"/>
          <w:szCs w:val="22"/>
          <w:lang w:val="pl-PL"/>
        </w:rPr>
        <w:t>% w I </w:t>
      </w:r>
      <w:r w:rsidR="00122EF0" w:rsidRPr="00122EF0">
        <w:rPr>
          <w:rFonts w:ascii="Arial" w:hAnsi="Arial" w:cs="Arial"/>
          <w:bCs/>
          <w:sz w:val="22"/>
          <w:szCs w:val="22"/>
          <w:lang w:val="pl-PL"/>
        </w:rPr>
        <w:t xml:space="preserve">półroczu 2016 </w:t>
      </w:r>
      <w:r w:rsidR="0007650E">
        <w:rPr>
          <w:rFonts w:ascii="Arial" w:hAnsi="Arial" w:cs="Arial"/>
          <w:bCs/>
          <w:sz w:val="22"/>
          <w:szCs w:val="22"/>
          <w:lang w:val="pl-PL"/>
        </w:rPr>
        <w:t>r.</w:t>
      </w:r>
      <w:r w:rsidR="008C4F0A">
        <w:rPr>
          <w:rFonts w:ascii="Arial" w:hAnsi="Arial" w:cs="Arial"/>
          <w:bCs/>
          <w:sz w:val="22"/>
          <w:szCs w:val="22"/>
          <w:lang w:val="pl-PL"/>
        </w:rPr>
        <w:t>,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zmniejszyły się przewozy w tym segmencie, oddziałując również na transporty rud</w:t>
      </w:r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 i pirytów</w:t>
      </w:r>
      <w:r w:rsidR="0007650E">
        <w:rPr>
          <w:rFonts w:ascii="Arial" w:hAnsi="Arial" w:cs="Arial"/>
          <w:bCs/>
          <w:sz w:val="22"/>
          <w:szCs w:val="22"/>
          <w:lang w:val="pl-PL"/>
        </w:rPr>
        <w:t>.</w:t>
      </w:r>
      <w:r w:rsidR="005636B1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C66E5" w:rsidRPr="005D2644" w:rsidRDefault="005D2644" w:rsidP="006C66E5">
      <w:pPr>
        <w:spacing w:after="240" w:line="276" w:lineRule="auto"/>
        <w:jc w:val="both"/>
        <w:rPr>
          <w:rFonts w:ascii="Arial" w:hAnsi="Arial" w:cs="Arial"/>
          <w:bCs/>
          <w:color w:val="FF0000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Jednocześnie w I półroczu 2016 r. PKP CARGO zanotowało znaczące wzrosty w przewozach w kilku perspektywicznych, niepodatnych na efekt sezonowości grupach towarowych. Bardzo dynamicznie rozwijają się przewozy intermodalne (+25% </w:t>
      </w:r>
      <w:proofErr w:type="spellStart"/>
      <w:r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w pracy przewozowej</w:t>
      </w:r>
      <w:r>
        <w:rPr>
          <w:rFonts w:ascii="Arial" w:hAnsi="Arial" w:cs="Arial"/>
          <w:bCs/>
          <w:sz w:val="22"/>
          <w:szCs w:val="22"/>
          <w:lang w:val="pl-PL"/>
        </w:rPr>
        <w:t>), duży wzrost PKP CARGO zanotowało w segmencie paliw płynnych (+59%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="0007650E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w ujęciu pracy przewozowej</w:t>
      </w:r>
      <w:r>
        <w:rPr>
          <w:rFonts w:ascii="Arial" w:hAnsi="Arial" w:cs="Arial"/>
          <w:bCs/>
          <w:sz w:val="22"/>
          <w:szCs w:val="22"/>
          <w:lang w:val="pl-PL"/>
        </w:rPr>
        <w:t>)</w:t>
      </w:r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. Znacząco wzrosły także przewozy koksu (+24% </w:t>
      </w:r>
      <w:proofErr w:type="spellStart"/>
      <w:r w:rsidR="0022750E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 w ujęciu pracy przewozowej).</w:t>
      </w:r>
    </w:p>
    <w:p w:rsidR="009F7025" w:rsidRPr="009F7025" w:rsidRDefault="006C66E5" w:rsidP="009F702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/>
          <w:bCs/>
          <w:sz w:val="22"/>
          <w:szCs w:val="22"/>
          <w:lang w:val="pl-PL"/>
        </w:rPr>
        <w:t xml:space="preserve">Paliwa stałe: </w:t>
      </w:r>
      <w:r w:rsidR="009F7025">
        <w:rPr>
          <w:rFonts w:ascii="Arial" w:hAnsi="Arial" w:cs="Arial"/>
          <w:bCs/>
          <w:sz w:val="22"/>
          <w:szCs w:val="22"/>
          <w:lang w:val="pl-PL"/>
        </w:rPr>
        <w:t>węgiel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kamienny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 i koks </w:t>
      </w:r>
      <w:r w:rsidR="001B2736">
        <w:rPr>
          <w:rFonts w:ascii="Arial" w:hAnsi="Arial" w:cs="Arial"/>
          <w:bCs/>
          <w:sz w:val="22"/>
          <w:szCs w:val="22"/>
          <w:lang w:val="pl-PL"/>
        </w:rPr>
        <w:t>są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7650E">
        <w:rPr>
          <w:rFonts w:ascii="Arial" w:hAnsi="Arial" w:cs="Arial"/>
          <w:bCs/>
          <w:sz w:val="22"/>
          <w:szCs w:val="22"/>
          <w:lang w:val="pl-PL"/>
        </w:rPr>
        <w:t>największym</w:t>
      </w:r>
      <w:r w:rsidR="009F7025" w:rsidRPr="00BE4B2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7650E">
        <w:rPr>
          <w:rFonts w:ascii="Arial" w:hAnsi="Arial" w:cs="Arial"/>
          <w:bCs/>
          <w:sz w:val="22"/>
          <w:szCs w:val="22"/>
          <w:lang w:val="pl-PL"/>
        </w:rPr>
        <w:t>segmentem towarowym w </w:t>
      </w:r>
      <w:r w:rsidR="001B2736">
        <w:rPr>
          <w:rFonts w:ascii="Arial" w:hAnsi="Arial" w:cs="Arial"/>
          <w:bCs/>
          <w:sz w:val="22"/>
          <w:szCs w:val="22"/>
          <w:lang w:val="pl-PL"/>
        </w:rPr>
        <w:t>przewozach PKP </w:t>
      </w:r>
      <w:r w:rsidR="009F7025" w:rsidRPr="00BE4B21">
        <w:rPr>
          <w:rFonts w:ascii="Arial" w:hAnsi="Arial" w:cs="Arial"/>
          <w:bCs/>
          <w:sz w:val="22"/>
          <w:szCs w:val="22"/>
          <w:lang w:val="pl-PL"/>
        </w:rPr>
        <w:t>CARGO</w:t>
      </w:r>
      <w:r w:rsidR="00804DD8">
        <w:rPr>
          <w:rFonts w:ascii="Arial" w:hAnsi="Arial" w:cs="Arial"/>
          <w:bCs/>
          <w:sz w:val="22"/>
          <w:szCs w:val="22"/>
          <w:lang w:val="pl-PL"/>
        </w:rPr>
        <w:t>. W I 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połowie 2016 </w:t>
      </w:r>
      <w:r w:rsidR="005D2644">
        <w:rPr>
          <w:rFonts w:ascii="Arial" w:hAnsi="Arial" w:cs="Arial"/>
          <w:bCs/>
          <w:sz w:val="22"/>
          <w:szCs w:val="22"/>
          <w:lang w:val="pl-PL"/>
        </w:rPr>
        <w:t>r.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 stanowiły one łącznie</w:t>
      </w:r>
      <w:r w:rsidR="008C4F0A">
        <w:rPr>
          <w:rFonts w:ascii="Arial" w:hAnsi="Arial" w:cs="Arial"/>
          <w:bCs/>
          <w:sz w:val="22"/>
          <w:szCs w:val="22"/>
          <w:lang w:val="pl-PL"/>
        </w:rPr>
        <w:t>, podobnie jak przed rokiem,</w:t>
      </w:r>
      <w:r w:rsidR="009F7025">
        <w:rPr>
          <w:rFonts w:ascii="Arial" w:hAnsi="Arial" w:cs="Arial"/>
          <w:bCs/>
          <w:sz w:val="22"/>
          <w:szCs w:val="22"/>
          <w:lang w:val="pl-PL"/>
        </w:rPr>
        <w:t xml:space="preserve"> 45% całej pracy przewozowej Grupy</w:t>
      </w:r>
      <w:r w:rsidR="008C4F0A">
        <w:rPr>
          <w:rFonts w:ascii="Arial" w:hAnsi="Arial" w:cs="Arial"/>
          <w:bCs/>
          <w:sz w:val="22"/>
          <w:szCs w:val="22"/>
          <w:lang w:val="pl-PL"/>
        </w:rPr>
        <w:t>,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C4F0A">
        <w:rPr>
          <w:rFonts w:ascii="Arial" w:hAnsi="Arial" w:cs="Arial"/>
          <w:bCs/>
          <w:sz w:val="22"/>
          <w:szCs w:val="22"/>
          <w:lang w:val="pl-PL"/>
        </w:rPr>
        <w:t>która w tym segmencie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wynosiła 6,1 mld </w:t>
      </w:r>
      <w:proofErr w:type="spellStart"/>
      <w:r w:rsidR="0007650E">
        <w:rPr>
          <w:rFonts w:ascii="Arial" w:hAnsi="Arial" w:cs="Arial"/>
          <w:bCs/>
          <w:sz w:val="22"/>
          <w:szCs w:val="22"/>
          <w:lang w:val="pl-PL"/>
        </w:rPr>
        <w:t>tkm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(-1% </w:t>
      </w:r>
      <w:proofErr w:type="spellStart"/>
      <w:r w:rsidR="0007650E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>, w tym węgiel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kamienny -3% </w:t>
      </w:r>
      <w:proofErr w:type="spellStart"/>
      <w:r w:rsidR="0007650E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 xml:space="preserve"> i koks +24% </w:t>
      </w:r>
      <w:proofErr w:type="spellStart"/>
      <w:r w:rsidR="0007650E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07650E">
        <w:rPr>
          <w:rFonts w:ascii="Arial" w:hAnsi="Arial" w:cs="Arial"/>
          <w:bCs/>
          <w:sz w:val="22"/>
          <w:szCs w:val="22"/>
          <w:lang w:val="pl-PL"/>
        </w:rPr>
        <w:t>).</w:t>
      </w:r>
    </w:p>
    <w:p w:rsidR="009F7025" w:rsidRDefault="009F7025" w:rsidP="009F7025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6C66E5" w:rsidRDefault="006C66E5" w:rsidP="001B2736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 xml:space="preserve">Kruszywa i materiały budowlane: </w:t>
      </w:r>
      <w:r w:rsidR="001B2736" w:rsidRPr="001B2736">
        <w:rPr>
          <w:rFonts w:ascii="Arial" w:hAnsi="Arial" w:cs="Arial"/>
          <w:bCs/>
          <w:sz w:val="22"/>
          <w:szCs w:val="22"/>
          <w:lang w:val="pl-PL"/>
        </w:rPr>
        <w:t>nadal</w:t>
      </w:r>
      <w:r w:rsidR="001B273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8C4F0A">
        <w:rPr>
          <w:rFonts w:ascii="Arial" w:hAnsi="Arial" w:cs="Arial"/>
          <w:bCs/>
          <w:sz w:val="22"/>
          <w:szCs w:val="22"/>
          <w:lang w:val="pl-PL"/>
        </w:rPr>
        <w:t>od</w:t>
      </w:r>
      <w:r w:rsidR="005D2644">
        <w:rPr>
          <w:rFonts w:ascii="Arial" w:hAnsi="Arial" w:cs="Arial"/>
          <w:bCs/>
          <w:sz w:val="22"/>
          <w:szCs w:val="22"/>
          <w:lang w:val="pl-PL"/>
        </w:rPr>
        <w:t>kładane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w czasie </w:t>
      </w:r>
      <w:r w:rsidR="005D2644">
        <w:rPr>
          <w:rFonts w:ascii="Arial" w:hAnsi="Arial" w:cs="Arial"/>
          <w:bCs/>
          <w:sz w:val="22"/>
          <w:szCs w:val="22"/>
          <w:lang w:val="pl-PL"/>
        </w:rPr>
        <w:t>rozpoczęcie realizacji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dużych inwestycji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infrastruktur</w:t>
      </w:r>
      <w:r w:rsidR="005D2644">
        <w:rPr>
          <w:rFonts w:ascii="Arial" w:hAnsi="Arial" w:cs="Arial"/>
          <w:bCs/>
          <w:sz w:val="22"/>
          <w:szCs w:val="22"/>
          <w:lang w:val="pl-PL"/>
        </w:rPr>
        <w:t>alnych odbiło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się na przewozach kruszyw i</w:t>
      </w:r>
      <w:r w:rsidR="005D2644">
        <w:rPr>
          <w:rFonts w:ascii="Arial" w:hAnsi="Arial" w:cs="Arial"/>
          <w:bCs/>
          <w:sz w:val="22"/>
          <w:szCs w:val="22"/>
          <w:lang w:val="pl-PL"/>
        </w:rPr>
        <w:t xml:space="preserve"> materiałów budowlanych, </w:t>
      </w:r>
      <w:r w:rsidR="0022750E">
        <w:rPr>
          <w:rFonts w:ascii="Arial" w:hAnsi="Arial" w:cs="Arial"/>
          <w:bCs/>
          <w:sz w:val="22"/>
          <w:szCs w:val="22"/>
          <w:lang w:val="pl-PL"/>
        </w:rPr>
        <w:t>drugim</w:t>
      </w:r>
      <w:r w:rsidRPr="00BE4B21">
        <w:rPr>
          <w:rFonts w:ascii="Arial" w:hAnsi="Arial" w:cs="Arial"/>
          <w:bCs/>
          <w:sz w:val="22"/>
          <w:szCs w:val="22"/>
          <w:lang w:val="pl-PL"/>
        </w:rPr>
        <w:t xml:space="preserve"> pod względem wielkości prz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ewozów </w:t>
      </w:r>
      <w:r w:rsidR="0022750E">
        <w:rPr>
          <w:rFonts w:ascii="Arial" w:hAnsi="Arial" w:cs="Arial"/>
          <w:bCs/>
          <w:sz w:val="22"/>
          <w:szCs w:val="22"/>
          <w:lang w:val="pl-PL"/>
        </w:rPr>
        <w:t>segmencie towarowym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F45207">
        <w:rPr>
          <w:rFonts w:ascii="Arial" w:hAnsi="Arial" w:cs="Arial"/>
          <w:bCs/>
          <w:sz w:val="22"/>
          <w:szCs w:val="22"/>
          <w:lang w:val="pl-PL"/>
        </w:rPr>
        <w:t>PKP 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CARGO. 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W pierwszej połowie roku </w:t>
      </w:r>
      <w:r w:rsidR="001B2736">
        <w:rPr>
          <w:rFonts w:ascii="Arial" w:hAnsi="Arial" w:cs="Arial"/>
          <w:bCs/>
          <w:sz w:val="22"/>
          <w:szCs w:val="22"/>
          <w:lang w:val="pl-PL"/>
        </w:rPr>
        <w:t>segment ten odpowiadał za 13</w:t>
      </w:r>
      <w:r w:rsidRPr="00BE4B21">
        <w:rPr>
          <w:rFonts w:ascii="Arial" w:hAnsi="Arial" w:cs="Arial"/>
          <w:bCs/>
          <w:sz w:val="22"/>
          <w:szCs w:val="22"/>
          <w:lang w:val="pl-PL"/>
        </w:rPr>
        <w:t>% całości pracy przewozowej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Grupy PKP CARGO, o 4 </w:t>
      </w:r>
      <w:proofErr w:type="spellStart"/>
      <w:r w:rsidR="001B2736">
        <w:rPr>
          <w:rFonts w:ascii="Arial" w:hAnsi="Arial" w:cs="Arial"/>
          <w:bCs/>
          <w:sz w:val="22"/>
          <w:szCs w:val="22"/>
          <w:lang w:val="pl-PL"/>
        </w:rPr>
        <w:t>p.p</w:t>
      </w:r>
      <w:proofErr w:type="spellEnd"/>
      <w:r w:rsidR="001B2736">
        <w:rPr>
          <w:rFonts w:ascii="Arial" w:hAnsi="Arial" w:cs="Arial"/>
          <w:bCs/>
          <w:sz w:val="22"/>
          <w:szCs w:val="22"/>
          <w:lang w:val="pl-PL"/>
        </w:rPr>
        <w:t>. mniej niż przed rokiem</w:t>
      </w:r>
      <w:r w:rsidRPr="00BE4B21">
        <w:rPr>
          <w:rFonts w:ascii="Arial" w:hAnsi="Arial" w:cs="Arial"/>
          <w:bCs/>
          <w:sz w:val="22"/>
          <w:szCs w:val="22"/>
          <w:lang w:val="pl-PL"/>
        </w:rPr>
        <w:t>.</w:t>
      </w:r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Wykonana w tym okresie praca przewozowa wyniosła 1,8 mld </w:t>
      </w:r>
      <w:proofErr w:type="spellStart"/>
      <w:r w:rsidR="001B2736">
        <w:rPr>
          <w:rFonts w:ascii="Arial" w:hAnsi="Arial" w:cs="Arial"/>
          <w:bCs/>
          <w:sz w:val="22"/>
          <w:szCs w:val="22"/>
          <w:lang w:val="pl-PL"/>
        </w:rPr>
        <w:t>tkm</w:t>
      </w:r>
      <w:proofErr w:type="spellEnd"/>
      <w:r w:rsidR="001B2736">
        <w:rPr>
          <w:rFonts w:ascii="Arial" w:hAnsi="Arial" w:cs="Arial"/>
          <w:bCs/>
          <w:sz w:val="22"/>
          <w:szCs w:val="22"/>
          <w:lang w:val="pl-PL"/>
        </w:rPr>
        <w:t xml:space="preserve"> (-24% </w:t>
      </w:r>
      <w:proofErr w:type="spellStart"/>
      <w:r w:rsidR="001B2736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1B2736">
        <w:rPr>
          <w:rFonts w:ascii="Arial" w:hAnsi="Arial" w:cs="Arial"/>
          <w:bCs/>
          <w:sz w:val="22"/>
          <w:szCs w:val="22"/>
          <w:lang w:val="pl-PL"/>
        </w:rPr>
        <w:t>).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 Eksperci </w:t>
      </w:r>
      <w:r w:rsidRPr="001B2736">
        <w:rPr>
          <w:rFonts w:ascii="Arial" w:hAnsi="Arial" w:cs="Arial"/>
          <w:bCs/>
          <w:sz w:val="22"/>
          <w:szCs w:val="22"/>
          <w:lang w:val="pl-PL"/>
        </w:rPr>
        <w:t>przewidują, że rynek przewozów kruszyw i materiałów budowlanych powinien ożywić się w najbliższych miesiącach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F45207" w:rsidRPr="001B2736">
        <w:rPr>
          <w:rFonts w:ascii="Arial" w:hAnsi="Arial" w:cs="Arial"/>
          <w:bCs/>
          <w:sz w:val="22"/>
          <w:szCs w:val="22"/>
          <w:lang w:val="pl-PL"/>
        </w:rPr>
        <w:t>w zwi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ązku z oczekiwanym rozpoczęciem </w:t>
      </w:r>
      <w:r w:rsidR="008C4F0A">
        <w:rPr>
          <w:rFonts w:ascii="Arial" w:hAnsi="Arial" w:cs="Arial"/>
          <w:bCs/>
          <w:sz w:val="22"/>
          <w:szCs w:val="22"/>
          <w:lang w:val="pl-PL"/>
        </w:rPr>
        <w:t>dużych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 inwestycji infrastrukturalnych</w:t>
      </w:r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 (zarówno drogowych, jak i kolejowych).</w:t>
      </w:r>
    </w:p>
    <w:p w:rsidR="001B2736" w:rsidRPr="001B2736" w:rsidRDefault="001B2736" w:rsidP="001B2736">
      <w:pPr>
        <w:pStyle w:val="Akapitzlist"/>
        <w:rPr>
          <w:rFonts w:ascii="Arial" w:hAnsi="Arial" w:cs="Arial"/>
          <w:bCs/>
          <w:sz w:val="22"/>
          <w:szCs w:val="22"/>
          <w:lang w:val="pl-PL"/>
        </w:rPr>
      </w:pPr>
    </w:p>
    <w:p w:rsidR="00F45207" w:rsidRPr="00F45207" w:rsidRDefault="006C66E5" w:rsidP="006C66E5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/>
          <w:bCs/>
          <w:sz w:val="22"/>
          <w:szCs w:val="22"/>
          <w:lang w:val="pl-PL"/>
        </w:rPr>
        <w:t xml:space="preserve">Metale i rudy: 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w pierwszej połowie roku </w:t>
      </w:r>
      <w:r w:rsidR="00F45207" w:rsidRPr="00F45207">
        <w:rPr>
          <w:rFonts w:ascii="Arial" w:hAnsi="Arial" w:cs="Arial"/>
          <w:bCs/>
          <w:sz w:val="22"/>
          <w:szCs w:val="22"/>
          <w:lang w:val="pl-PL"/>
        </w:rPr>
        <w:t xml:space="preserve">przewozy 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w tym segmencie stanowiły 13%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całej 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pracy przewozowej Grupy PKP CARGO, podobnie </w:t>
      </w:r>
      <w:r w:rsidR="00717AD3">
        <w:rPr>
          <w:rFonts w:ascii="Arial" w:hAnsi="Arial" w:cs="Arial"/>
          <w:bCs/>
          <w:sz w:val="22"/>
          <w:szCs w:val="22"/>
          <w:lang w:val="pl-PL"/>
        </w:rPr>
        <w:t>jak w analogicznym okresie 2015</w:t>
      </w:r>
      <w:r w:rsidR="00040613">
        <w:rPr>
          <w:rFonts w:ascii="Arial" w:hAnsi="Arial" w:cs="Arial"/>
          <w:bCs/>
          <w:sz w:val="22"/>
          <w:szCs w:val="22"/>
          <w:lang w:val="pl-PL"/>
        </w:rPr>
        <w:t> r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040613">
        <w:rPr>
          <w:rFonts w:ascii="Arial" w:hAnsi="Arial" w:cs="Arial"/>
          <w:bCs/>
          <w:sz w:val="22"/>
          <w:szCs w:val="22"/>
          <w:lang w:val="pl-PL"/>
        </w:rPr>
        <w:t>P</w:t>
      </w:r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raca przewozowa 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wykonana </w:t>
      </w:r>
      <w:r w:rsidR="00F45207">
        <w:rPr>
          <w:rFonts w:ascii="Arial" w:hAnsi="Arial" w:cs="Arial"/>
          <w:bCs/>
          <w:sz w:val="22"/>
          <w:szCs w:val="22"/>
          <w:lang w:val="pl-PL"/>
        </w:rPr>
        <w:t>w tej grupie</w:t>
      </w:r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 towarów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 przekroczyła 1,7 mld </w:t>
      </w:r>
      <w:proofErr w:type="spellStart"/>
      <w:r w:rsidR="00F45207">
        <w:rPr>
          <w:rFonts w:ascii="Arial" w:hAnsi="Arial" w:cs="Arial"/>
          <w:bCs/>
          <w:sz w:val="22"/>
          <w:szCs w:val="22"/>
          <w:lang w:val="pl-PL"/>
        </w:rPr>
        <w:t>tkm</w:t>
      </w:r>
      <w:proofErr w:type="spellEnd"/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 (-7% </w:t>
      </w:r>
      <w:proofErr w:type="spellStart"/>
      <w:r w:rsidR="00F45207">
        <w:rPr>
          <w:rFonts w:ascii="Arial" w:hAnsi="Arial" w:cs="Arial"/>
          <w:bCs/>
          <w:sz w:val="22"/>
          <w:szCs w:val="22"/>
          <w:lang w:val="pl-PL"/>
        </w:rPr>
        <w:t>rdr</w:t>
      </w:r>
      <w:proofErr w:type="spellEnd"/>
      <w:r w:rsidR="00F45207">
        <w:rPr>
          <w:rFonts w:ascii="Arial" w:hAnsi="Arial" w:cs="Arial"/>
          <w:bCs/>
          <w:sz w:val="22"/>
          <w:szCs w:val="22"/>
          <w:lang w:val="pl-PL"/>
        </w:rPr>
        <w:t xml:space="preserve">). </w:t>
      </w:r>
    </w:p>
    <w:p w:rsidR="00F45207" w:rsidRPr="00F45207" w:rsidRDefault="00F45207" w:rsidP="00F45207">
      <w:pPr>
        <w:pStyle w:val="Akapitzlist"/>
        <w:rPr>
          <w:rFonts w:ascii="Arial" w:hAnsi="Arial" w:cs="Arial"/>
          <w:bCs/>
          <w:sz w:val="22"/>
          <w:szCs w:val="22"/>
          <w:lang w:val="pl-PL"/>
        </w:rPr>
      </w:pPr>
    </w:p>
    <w:p w:rsidR="006C66E5" w:rsidRPr="0039158D" w:rsidRDefault="006C66E5" w:rsidP="000D15F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E4B21">
        <w:rPr>
          <w:rFonts w:ascii="Arial" w:hAnsi="Arial" w:cs="Arial"/>
          <w:b/>
          <w:bCs/>
          <w:sz w:val="22"/>
          <w:szCs w:val="22"/>
          <w:lang w:val="pl-PL"/>
        </w:rPr>
        <w:t xml:space="preserve">Przewozy intermodalne: 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ten segment rozwija </w:t>
      </w:r>
      <w:r w:rsidR="00040613" w:rsidRPr="00BE4B21">
        <w:rPr>
          <w:rFonts w:ascii="Arial" w:hAnsi="Arial" w:cs="Arial"/>
          <w:bCs/>
          <w:sz w:val="22"/>
          <w:szCs w:val="22"/>
          <w:lang w:val="pl-PL"/>
        </w:rPr>
        <w:t xml:space="preserve">się 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najdynamiczniej w skali całego </w:t>
      </w:r>
      <w:r w:rsidR="00F45207" w:rsidRPr="00BE4B21">
        <w:rPr>
          <w:rFonts w:ascii="Arial" w:hAnsi="Arial" w:cs="Arial"/>
          <w:bCs/>
          <w:sz w:val="22"/>
          <w:szCs w:val="22"/>
          <w:lang w:val="pl-PL"/>
        </w:rPr>
        <w:t xml:space="preserve">rynku towarowych przewozów kolejowych w Polsce. W </w:t>
      </w:r>
      <w:r w:rsidR="00CE65EB">
        <w:rPr>
          <w:rFonts w:ascii="Arial" w:hAnsi="Arial" w:cs="Arial"/>
          <w:bCs/>
          <w:sz w:val="22"/>
          <w:szCs w:val="22"/>
          <w:lang w:val="pl-PL"/>
        </w:rPr>
        <w:t xml:space="preserve">pierwszej połowie </w:t>
      </w:r>
      <w:r w:rsidR="00F45207" w:rsidRPr="00BE4B21">
        <w:rPr>
          <w:rFonts w:ascii="Arial" w:hAnsi="Arial" w:cs="Arial"/>
          <w:bCs/>
          <w:sz w:val="22"/>
          <w:szCs w:val="22"/>
          <w:lang w:val="pl-PL"/>
        </w:rPr>
        <w:t xml:space="preserve">roku Grupa PKP CARGO wykonała </w:t>
      </w:r>
      <w:r w:rsidR="0022750E">
        <w:rPr>
          <w:rFonts w:ascii="Arial" w:hAnsi="Arial" w:cs="Arial"/>
          <w:bCs/>
          <w:sz w:val="22"/>
          <w:szCs w:val="22"/>
          <w:lang w:val="pl-PL"/>
        </w:rPr>
        <w:t xml:space="preserve">w przewozach intermodalnych ponad </w:t>
      </w:r>
      <w:r w:rsidR="00CE65EB">
        <w:rPr>
          <w:rFonts w:ascii="Arial" w:hAnsi="Arial" w:cs="Arial"/>
          <w:bCs/>
          <w:sz w:val="22"/>
          <w:szCs w:val="22"/>
          <w:lang w:val="pl-PL"/>
        </w:rPr>
        <w:t xml:space="preserve">1,1 mld </w:t>
      </w:r>
      <w:proofErr w:type="spellStart"/>
      <w:r w:rsidR="00CE65EB">
        <w:rPr>
          <w:rFonts w:ascii="Arial" w:hAnsi="Arial" w:cs="Arial"/>
          <w:bCs/>
          <w:sz w:val="22"/>
          <w:szCs w:val="22"/>
          <w:lang w:val="pl-PL"/>
        </w:rPr>
        <w:t>tkm</w:t>
      </w:r>
      <w:proofErr w:type="spellEnd"/>
      <w:r w:rsidR="00CE65EB">
        <w:rPr>
          <w:rFonts w:ascii="Arial" w:hAnsi="Arial" w:cs="Arial"/>
          <w:bCs/>
          <w:sz w:val="22"/>
          <w:szCs w:val="22"/>
          <w:lang w:val="pl-PL"/>
        </w:rPr>
        <w:t xml:space="preserve">, o 25% więcej niż w analogicznym okresie </w:t>
      </w:r>
      <w:r w:rsidR="00040613">
        <w:rPr>
          <w:rFonts w:ascii="Arial" w:hAnsi="Arial" w:cs="Arial"/>
          <w:bCs/>
          <w:sz w:val="22"/>
          <w:szCs w:val="22"/>
          <w:lang w:val="pl-PL"/>
        </w:rPr>
        <w:t>poprzedniego roku</w:t>
      </w:r>
      <w:r w:rsidR="00CE65EB">
        <w:rPr>
          <w:rFonts w:ascii="Arial" w:hAnsi="Arial" w:cs="Arial"/>
          <w:bCs/>
          <w:sz w:val="22"/>
          <w:szCs w:val="22"/>
          <w:lang w:val="pl-PL"/>
        </w:rPr>
        <w:t xml:space="preserve">. Segment 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ten </w:t>
      </w:r>
      <w:r w:rsidR="0039158D">
        <w:rPr>
          <w:rFonts w:ascii="Arial" w:hAnsi="Arial" w:cs="Arial"/>
          <w:bCs/>
          <w:sz w:val="22"/>
          <w:szCs w:val="22"/>
          <w:lang w:val="pl-PL"/>
        </w:rPr>
        <w:t xml:space="preserve">systematycznie </w:t>
      </w:r>
      <w:r w:rsidR="0022750E">
        <w:rPr>
          <w:rFonts w:ascii="Arial" w:hAnsi="Arial" w:cs="Arial"/>
          <w:bCs/>
          <w:sz w:val="22"/>
          <w:szCs w:val="22"/>
          <w:lang w:val="pl-PL"/>
        </w:rPr>
        <w:t>rośnie</w:t>
      </w:r>
      <w:r w:rsidR="00CE65EB" w:rsidRPr="0039158D">
        <w:rPr>
          <w:rFonts w:ascii="Arial" w:hAnsi="Arial" w:cs="Arial"/>
          <w:bCs/>
          <w:sz w:val="22"/>
          <w:szCs w:val="22"/>
          <w:lang w:val="pl-PL"/>
        </w:rPr>
        <w:t xml:space="preserve"> – po sześciu miesiącach odpowiadał on za 9% całości </w:t>
      </w:r>
      <w:r w:rsidR="0039158D">
        <w:rPr>
          <w:rFonts w:ascii="Arial" w:hAnsi="Arial" w:cs="Arial"/>
          <w:bCs/>
          <w:sz w:val="22"/>
          <w:szCs w:val="22"/>
          <w:lang w:val="pl-PL"/>
        </w:rPr>
        <w:t xml:space="preserve">pracy przewozowej </w:t>
      </w:r>
      <w:r w:rsidR="0022750E">
        <w:rPr>
          <w:rFonts w:ascii="Arial" w:hAnsi="Arial" w:cs="Arial"/>
          <w:bCs/>
          <w:sz w:val="22"/>
          <w:szCs w:val="22"/>
          <w:lang w:val="pl-PL"/>
        </w:rPr>
        <w:t>Grupy, o 1,9</w:t>
      </w:r>
      <w:r w:rsidR="00CE65EB" w:rsidRPr="0039158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="00CE65EB" w:rsidRPr="0039158D">
        <w:rPr>
          <w:rFonts w:ascii="Arial" w:hAnsi="Arial" w:cs="Arial"/>
          <w:bCs/>
          <w:sz w:val="22"/>
          <w:szCs w:val="22"/>
          <w:lang w:val="pl-PL"/>
        </w:rPr>
        <w:t>p.p</w:t>
      </w:r>
      <w:proofErr w:type="spellEnd"/>
      <w:r w:rsidR="00CE65EB" w:rsidRPr="0039158D">
        <w:rPr>
          <w:rFonts w:ascii="Arial" w:hAnsi="Arial" w:cs="Arial"/>
          <w:bCs/>
          <w:sz w:val="22"/>
          <w:szCs w:val="22"/>
          <w:lang w:val="pl-PL"/>
        </w:rPr>
        <w:t xml:space="preserve">. więcej </w:t>
      </w:r>
      <w:r w:rsidR="00717AD3">
        <w:rPr>
          <w:rFonts w:ascii="Arial" w:hAnsi="Arial" w:cs="Arial"/>
          <w:bCs/>
          <w:sz w:val="22"/>
          <w:szCs w:val="22"/>
          <w:lang w:val="pl-PL"/>
        </w:rPr>
        <w:t>niż w analogicznym okresie 2015</w:t>
      </w:r>
      <w:bookmarkStart w:id="0" w:name="_GoBack"/>
      <w:bookmarkEnd w:id="0"/>
      <w:r w:rsidR="0039158D">
        <w:rPr>
          <w:rFonts w:ascii="Arial" w:hAnsi="Arial" w:cs="Arial"/>
          <w:bCs/>
          <w:sz w:val="22"/>
          <w:szCs w:val="22"/>
          <w:lang w:val="pl-PL"/>
        </w:rPr>
        <w:t xml:space="preserve"> r. </w:t>
      </w:r>
      <w:r w:rsidRPr="0039158D">
        <w:rPr>
          <w:rFonts w:ascii="Arial" w:hAnsi="Arial" w:cs="Arial"/>
          <w:bCs/>
          <w:sz w:val="22"/>
          <w:szCs w:val="22"/>
          <w:lang w:val="pl-PL"/>
        </w:rPr>
        <w:t>PKP CARGO liczy</w:t>
      </w:r>
      <w:r w:rsidR="00040613">
        <w:rPr>
          <w:rFonts w:ascii="Arial" w:hAnsi="Arial" w:cs="Arial"/>
          <w:bCs/>
          <w:sz w:val="22"/>
          <w:szCs w:val="22"/>
          <w:lang w:val="pl-PL"/>
        </w:rPr>
        <w:t xml:space="preserve"> na dalsze wzrosty w tej grupie </w:t>
      </w:r>
      <w:r w:rsidRPr="0039158D">
        <w:rPr>
          <w:rFonts w:ascii="Arial" w:hAnsi="Arial" w:cs="Arial"/>
          <w:bCs/>
          <w:sz w:val="22"/>
          <w:szCs w:val="22"/>
          <w:lang w:val="pl-PL"/>
        </w:rPr>
        <w:t>towarowej.</w:t>
      </w:r>
    </w:p>
    <w:p w:rsidR="003E2838" w:rsidRDefault="003E2838" w:rsidP="000D15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C66E5" w:rsidRPr="00BE4B21" w:rsidRDefault="009C003D" w:rsidP="006C66E5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Porozumienie z pracownikami daje gwarancję realizacji przewozów</w:t>
      </w:r>
    </w:p>
    <w:p w:rsidR="001D3C58" w:rsidRDefault="009C003D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 czerwcu 2016 r. po wieloetapowych negocjacjach Zarząd PKP CARGO porozumiał </w:t>
      </w:r>
      <w:r w:rsidRPr="009C003D">
        <w:rPr>
          <w:rFonts w:ascii="Arial" w:hAnsi="Arial" w:cs="Arial"/>
          <w:bCs/>
          <w:sz w:val="22"/>
          <w:szCs w:val="22"/>
          <w:lang w:val="pl-PL"/>
        </w:rPr>
        <w:t>się ze stroną społeczną w kwestii postulowanej przez nią zmiany wynagrodzeń. Obie strony zgodziły się na odroczenie terminu zawarcia porozumienia kończącego spór zbiorowy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9C003D">
        <w:rPr>
          <w:rFonts w:ascii="Arial" w:hAnsi="Arial" w:cs="Arial"/>
          <w:bCs/>
          <w:sz w:val="22"/>
          <w:szCs w:val="22"/>
          <w:lang w:val="pl-PL"/>
        </w:rPr>
        <w:t xml:space="preserve">do końca 2016 </w:t>
      </w:r>
      <w:r>
        <w:rPr>
          <w:rFonts w:ascii="Arial" w:hAnsi="Arial" w:cs="Arial"/>
          <w:bCs/>
          <w:sz w:val="22"/>
          <w:szCs w:val="22"/>
          <w:lang w:val="pl-PL"/>
        </w:rPr>
        <w:t>r</w:t>
      </w:r>
      <w:r w:rsidRPr="009C003D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D3C58">
        <w:rPr>
          <w:rFonts w:ascii="Arial" w:hAnsi="Arial" w:cs="Arial"/>
          <w:bCs/>
          <w:sz w:val="22"/>
          <w:szCs w:val="22"/>
          <w:lang w:val="pl-PL"/>
        </w:rPr>
        <w:t>Kolejne decyzje będą uwzględniać sytuację finan</w:t>
      </w:r>
      <w:r w:rsidR="00B068DC">
        <w:rPr>
          <w:rFonts w:ascii="Arial" w:hAnsi="Arial" w:cs="Arial"/>
          <w:bCs/>
          <w:sz w:val="22"/>
          <w:szCs w:val="22"/>
          <w:lang w:val="pl-PL"/>
        </w:rPr>
        <w:t>sową s</w:t>
      </w:r>
      <w:r w:rsidR="001D3C58">
        <w:rPr>
          <w:rFonts w:ascii="Arial" w:hAnsi="Arial" w:cs="Arial"/>
          <w:bCs/>
          <w:sz w:val="22"/>
          <w:szCs w:val="22"/>
          <w:lang w:val="pl-PL"/>
        </w:rPr>
        <w:t>półki.</w:t>
      </w:r>
    </w:p>
    <w:p w:rsidR="009C003D" w:rsidRPr="00BE4B21" w:rsidRDefault="009C003D" w:rsidP="000D15F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Podpisane p</w:t>
      </w:r>
      <w:r w:rsidRPr="009C003D">
        <w:rPr>
          <w:rFonts w:ascii="Arial" w:hAnsi="Arial" w:cs="Arial"/>
          <w:bCs/>
          <w:sz w:val="22"/>
          <w:szCs w:val="22"/>
          <w:lang w:val="pl-PL"/>
        </w:rPr>
        <w:t xml:space="preserve">orozumienie </w:t>
      </w:r>
      <w:r>
        <w:rPr>
          <w:rFonts w:ascii="Arial" w:hAnsi="Arial" w:cs="Arial"/>
          <w:bCs/>
          <w:sz w:val="22"/>
          <w:szCs w:val="22"/>
          <w:lang w:val="pl-PL"/>
        </w:rPr>
        <w:t>było kontynuacją dialogu ze stroną społeczną, trwającą od</w:t>
      </w:r>
      <w:r w:rsidRPr="009C003D">
        <w:rPr>
          <w:rFonts w:ascii="Arial" w:hAnsi="Arial" w:cs="Arial"/>
          <w:bCs/>
          <w:sz w:val="22"/>
          <w:szCs w:val="22"/>
          <w:lang w:val="pl-PL"/>
        </w:rPr>
        <w:t xml:space="preserve"> marca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tego roku,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gdy między </w:t>
      </w:r>
      <w:r w:rsidRPr="009C003D">
        <w:rPr>
          <w:rFonts w:ascii="Arial" w:hAnsi="Arial" w:cs="Arial"/>
          <w:bCs/>
          <w:sz w:val="22"/>
          <w:szCs w:val="22"/>
          <w:lang w:val="pl-PL"/>
        </w:rPr>
        <w:t>Zarząd</w:t>
      </w:r>
      <w:r w:rsidR="008C4F0A">
        <w:rPr>
          <w:rFonts w:ascii="Arial" w:hAnsi="Arial" w:cs="Arial"/>
          <w:bCs/>
          <w:sz w:val="22"/>
          <w:szCs w:val="22"/>
          <w:lang w:val="pl-PL"/>
        </w:rPr>
        <w:t>em</w:t>
      </w:r>
      <w:r w:rsidRPr="009C003D">
        <w:rPr>
          <w:rFonts w:ascii="Arial" w:hAnsi="Arial" w:cs="Arial"/>
          <w:bCs/>
          <w:sz w:val="22"/>
          <w:szCs w:val="22"/>
          <w:lang w:val="pl-PL"/>
        </w:rPr>
        <w:t xml:space="preserve"> P</w:t>
      </w:r>
      <w:r w:rsidR="008C4F0A">
        <w:rPr>
          <w:rFonts w:ascii="Arial" w:hAnsi="Arial" w:cs="Arial"/>
          <w:bCs/>
          <w:sz w:val="22"/>
          <w:szCs w:val="22"/>
          <w:lang w:val="pl-PL"/>
        </w:rPr>
        <w:t>KP CARGO i związkami zawodowymi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C4F0A">
        <w:rPr>
          <w:rFonts w:ascii="Arial" w:hAnsi="Arial" w:cs="Arial"/>
          <w:bCs/>
          <w:sz w:val="22"/>
          <w:szCs w:val="22"/>
          <w:lang w:val="pl-PL"/>
        </w:rPr>
        <w:t>zostało zawarte</w:t>
      </w:r>
      <w:r w:rsidRPr="009C003D">
        <w:rPr>
          <w:rFonts w:ascii="Arial" w:hAnsi="Arial" w:cs="Arial"/>
          <w:bCs/>
          <w:sz w:val="22"/>
          <w:szCs w:val="22"/>
          <w:lang w:val="pl-PL"/>
        </w:rPr>
        <w:t xml:space="preserve"> porozumienie w zakresie wprowadzania zmian warunków wynagradzania w formie protokołów dodatkowych do Zakładowego Układu Zbiorowego dla Pracowników.</w:t>
      </w:r>
    </w:p>
    <w:p w:rsidR="003E2838" w:rsidRDefault="003E2838" w:rsidP="000D15FB">
      <w:pPr>
        <w:tabs>
          <w:tab w:val="left" w:pos="3869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6C66E5" w:rsidRPr="00BE4B21" w:rsidRDefault="001D3C58" w:rsidP="005636B1">
      <w:pPr>
        <w:tabs>
          <w:tab w:val="left" w:pos="3869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Wschód i Południe – strategiczne kierunki rozwoju</w:t>
      </w:r>
    </w:p>
    <w:p w:rsidR="009C0F30" w:rsidRDefault="008C67A2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W trakcie o</w:t>
      </w:r>
      <w:r w:rsidR="001D3C58">
        <w:rPr>
          <w:rFonts w:ascii="Arial" w:hAnsi="Arial" w:cs="Arial"/>
          <w:bCs/>
          <w:sz w:val="22"/>
          <w:szCs w:val="22"/>
          <w:lang w:val="pl-PL"/>
        </w:rPr>
        <w:t>sta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tnich kilku miesięcy Zarząd PKP CARGO zintensyfikował </w:t>
      </w:r>
      <w:r w:rsidR="009C0F30">
        <w:rPr>
          <w:rFonts w:ascii="Arial" w:hAnsi="Arial" w:cs="Arial"/>
          <w:bCs/>
          <w:sz w:val="22"/>
          <w:szCs w:val="22"/>
          <w:lang w:val="pl-PL"/>
        </w:rPr>
        <w:t>współpracę międzynarodową, poszukując nowych możliwości biznesowych poza granicami kraju.</w:t>
      </w:r>
    </w:p>
    <w:p w:rsidR="007E631D" w:rsidRDefault="009C0F30" w:rsidP="000D15F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C0F30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>
        <w:rPr>
          <w:rFonts w:ascii="Arial" w:hAnsi="Arial" w:cs="Arial"/>
          <w:bCs/>
          <w:sz w:val="22"/>
          <w:szCs w:val="22"/>
          <w:lang w:val="pl-PL"/>
        </w:rPr>
        <w:t>czerwcu</w:t>
      </w:r>
      <w:r w:rsidRPr="009C0F3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8C4F0A">
        <w:rPr>
          <w:rFonts w:ascii="Arial" w:hAnsi="Arial" w:cs="Arial"/>
          <w:bCs/>
          <w:sz w:val="22"/>
          <w:szCs w:val="22"/>
          <w:lang w:val="pl-PL"/>
        </w:rPr>
        <w:t>do</w:t>
      </w:r>
      <w:r w:rsidRPr="009C0F3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>terminalu przeładunkowym</w:t>
      </w:r>
      <w:r w:rsidRPr="009C0F30">
        <w:rPr>
          <w:rFonts w:ascii="Arial" w:hAnsi="Arial" w:cs="Arial"/>
          <w:bCs/>
          <w:sz w:val="22"/>
          <w:szCs w:val="22"/>
          <w:lang w:val="pl-PL"/>
        </w:rPr>
        <w:t xml:space="preserve"> Grupy PKP CARGO w Warszawie </w:t>
      </w:r>
      <w:r w:rsidR="008C4F0A">
        <w:rPr>
          <w:rFonts w:ascii="Arial" w:hAnsi="Arial" w:cs="Arial"/>
          <w:bCs/>
          <w:sz w:val="22"/>
          <w:szCs w:val="22"/>
          <w:lang w:val="pl-PL"/>
        </w:rPr>
        <w:t xml:space="preserve">przybył </w:t>
      </w:r>
      <w:r w:rsidRPr="009C0F30">
        <w:rPr>
          <w:rFonts w:ascii="Arial" w:hAnsi="Arial" w:cs="Arial"/>
          <w:bCs/>
          <w:sz w:val="22"/>
          <w:szCs w:val="22"/>
          <w:lang w:val="pl-PL"/>
        </w:rPr>
        <w:t>pierwszy chiński pociąg kontenerowy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pod marką „</w:t>
      </w:r>
      <w:r w:rsidRPr="009C0F30">
        <w:rPr>
          <w:rFonts w:ascii="Arial" w:hAnsi="Arial" w:cs="Arial"/>
          <w:bCs/>
          <w:sz w:val="22"/>
          <w:szCs w:val="22"/>
          <w:lang w:val="pl-PL"/>
        </w:rPr>
        <w:t>China Railway Express</w:t>
      </w:r>
      <w:r>
        <w:rPr>
          <w:rFonts w:ascii="Arial" w:hAnsi="Arial" w:cs="Arial"/>
          <w:bCs/>
          <w:sz w:val="22"/>
          <w:szCs w:val="22"/>
          <w:lang w:val="pl-PL"/>
        </w:rPr>
        <w:t>”</w:t>
      </w:r>
      <w:r w:rsidRPr="009C0F30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Skład ten przywitali prezydenci </w:t>
      </w:r>
      <w:r w:rsidR="003E2838">
        <w:rPr>
          <w:rFonts w:ascii="Arial" w:hAnsi="Arial" w:cs="Arial"/>
          <w:bCs/>
          <w:sz w:val="22"/>
          <w:szCs w:val="22"/>
          <w:lang w:val="pl-PL"/>
        </w:rPr>
        <w:t xml:space="preserve">Polski i </w:t>
      </w:r>
      <w:r>
        <w:rPr>
          <w:rFonts w:ascii="Arial" w:hAnsi="Arial" w:cs="Arial"/>
          <w:bCs/>
          <w:sz w:val="22"/>
          <w:szCs w:val="22"/>
          <w:lang w:val="pl-PL"/>
        </w:rPr>
        <w:t>Chin</w:t>
      </w:r>
      <w:r w:rsidR="003E2838">
        <w:rPr>
          <w:rFonts w:ascii="Arial" w:hAnsi="Arial" w:cs="Arial"/>
          <w:bCs/>
          <w:sz w:val="22"/>
          <w:szCs w:val="22"/>
          <w:lang w:val="pl-PL"/>
        </w:rPr>
        <w:t>: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3E2838" w:rsidRPr="009C0F30">
        <w:rPr>
          <w:rFonts w:ascii="Arial" w:hAnsi="Arial" w:cs="Arial"/>
          <w:bCs/>
          <w:sz w:val="22"/>
          <w:szCs w:val="22"/>
          <w:lang w:val="pl-PL"/>
        </w:rPr>
        <w:t>Andrzej D</w:t>
      </w:r>
      <w:r w:rsidR="003E2838">
        <w:rPr>
          <w:rFonts w:ascii="Arial" w:hAnsi="Arial" w:cs="Arial"/>
          <w:bCs/>
          <w:sz w:val="22"/>
          <w:szCs w:val="22"/>
          <w:lang w:val="pl-PL"/>
        </w:rPr>
        <w:t xml:space="preserve">uda i </w:t>
      </w:r>
      <w:r>
        <w:rPr>
          <w:rFonts w:ascii="Arial" w:hAnsi="Arial" w:cs="Arial"/>
          <w:bCs/>
          <w:sz w:val="22"/>
          <w:szCs w:val="22"/>
          <w:lang w:val="pl-PL"/>
        </w:rPr>
        <w:t>Xi Jinping</w:t>
      </w:r>
      <w:r w:rsidRPr="009C0F30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Chińscy partnerzy są żywo zainteresowani dalszym </w:t>
      </w:r>
      <w:r w:rsidR="003E2838">
        <w:rPr>
          <w:rFonts w:ascii="Arial" w:hAnsi="Arial" w:cs="Arial"/>
          <w:bCs/>
          <w:sz w:val="22"/>
          <w:szCs w:val="22"/>
          <w:lang w:val="pl-PL"/>
        </w:rPr>
        <w:t>rozwojem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połączenia kolejowego między Państwem </w:t>
      </w:r>
      <w:r w:rsidR="003E2838">
        <w:rPr>
          <w:rFonts w:ascii="Arial" w:hAnsi="Arial" w:cs="Arial"/>
          <w:bCs/>
          <w:sz w:val="22"/>
          <w:szCs w:val="22"/>
          <w:lang w:val="pl-PL"/>
        </w:rPr>
        <w:t>Środka i</w:t>
      </w:r>
      <w:r w:rsidR="007E631D">
        <w:rPr>
          <w:rFonts w:ascii="Arial" w:hAnsi="Arial" w:cs="Arial"/>
          <w:bCs/>
          <w:sz w:val="22"/>
          <w:szCs w:val="22"/>
          <w:lang w:val="pl-PL"/>
        </w:rPr>
        <w:t> </w:t>
      </w:r>
      <w:r>
        <w:rPr>
          <w:rFonts w:ascii="Arial" w:hAnsi="Arial" w:cs="Arial"/>
          <w:bCs/>
          <w:sz w:val="22"/>
          <w:szCs w:val="22"/>
          <w:lang w:val="pl-PL"/>
        </w:rPr>
        <w:t xml:space="preserve">Europą, a PKP CARGO chce być partnerem tego projektu logistycznego. Największy polski przewoźnik podporządkowuje transportowi intermodalnemu bieżące i przyszłe inwestycje, licząc na dalszy wzrost tego perspektywicznego segmentu przewozów. </w:t>
      </w:r>
      <w:r w:rsidR="003E2838">
        <w:rPr>
          <w:rFonts w:ascii="Arial" w:hAnsi="Arial" w:cs="Arial"/>
          <w:bCs/>
          <w:sz w:val="22"/>
          <w:szCs w:val="22"/>
          <w:lang w:val="pl-PL"/>
        </w:rPr>
        <w:t>Kierownictwo PKP </w:t>
      </w:r>
      <w:r w:rsidR="007E631D">
        <w:rPr>
          <w:rFonts w:ascii="Arial" w:hAnsi="Arial" w:cs="Arial"/>
          <w:bCs/>
          <w:sz w:val="22"/>
          <w:szCs w:val="22"/>
          <w:lang w:val="pl-PL"/>
        </w:rPr>
        <w:t xml:space="preserve">CARGO regularnie spotyka się z chińskimi partnerami, co owocuje ciągłym </w:t>
      </w:r>
      <w:r w:rsidR="007E631D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poszerzaniem współpracy.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Obecnie Grupa obsługuje średnio </w:t>
      </w:r>
      <w:r w:rsidR="007E631D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5636B1">
        <w:rPr>
          <w:rFonts w:ascii="Arial" w:hAnsi="Arial" w:cs="Arial"/>
          <w:bCs/>
          <w:sz w:val="22"/>
          <w:szCs w:val="22"/>
          <w:lang w:val="pl-PL"/>
        </w:rPr>
        <w:t>tygodniu ok. </w:t>
      </w:r>
      <w:r w:rsidR="007E631D">
        <w:rPr>
          <w:rFonts w:ascii="Arial" w:hAnsi="Arial" w:cs="Arial"/>
          <w:bCs/>
          <w:sz w:val="22"/>
          <w:szCs w:val="22"/>
          <w:lang w:val="pl-PL"/>
        </w:rPr>
        <w:t>20 </w:t>
      </w:r>
      <w:r>
        <w:rPr>
          <w:rFonts w:ascii="Arial" w:hAnsi="Arial" w:cs="Arial"/>
          <w:bCs/>
          <w:sz w:val="22"/>
          <w:szCs w:val="22"/>
          <w:lang w:val="pl-PL"/>
        </w:rPr>
        <w:t xml:space="preserve">połączeń kontenerowych kursujących między Chinami </w:t>
      </w:r>
      <w:r w:rsidR="007E631D">
        <w:rPr>
          <w:rFonts w:ascii="Arial" w:hAnsi="Arial" w:cs="Arial"/>
          <w:bCs/>
          <w:sz w:val="22"/>
          <w:szCs w:val="22"/>
          <w:lang w:val="pl-PL"/>
        </w:rPr>
        <w:t>a </w:t>
      </w:r>
      <w:r w:rsidR="005636B1">
        <w:rPr>
          <w:rFonts w:ascii="Arial" w:hAnsi="Arial" w:cs="Arial"/>
          <w:bCs/>
          <w:sz w:val="22"/>
          <w:szCs w:val="22"/>
          <w:lang w:val="pl-PL"/>
        </w:rPr>
        <w:t>Europą.</w:t>
      </w:r>
    </w:p>
    <w:p w:rsidR="003E2838" w:rsidRDefault="003E2838" w:rsidP="000D15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C66E5" w:rsidRPr="007E631D" w:rsidRDefault="005636B1" w:rsidP="006C66E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Lepsza sytuacja z AWT, pewne źródła finansowania</w:t>
      </w:r>
    </w:p>
    <w:p w:rsidR="005636B1" w:rsidRPr="005636B1" w:rsidRDefault="005636B1" w:rsidP="005636B1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Ostatnie miesiące przyniosły uspokojenie sytuacji </w:t>
      </w:r>
      <w:r w:rsidR="00173C7B">
        <w:rPr>
          <w:rFonts w:ascii="Arial" w:hAnsi="Arial" w:cs="Arial"/>
          <w:sz w:val="22"/>
          <w:szCs w:val="22"/>
          <w:lang w:val="pl-PL"/>
        </w:rPr>
        <w:t>Kopalni Ostrawsko-</w:t>
      </w:r>
      <w:proofErr w:type="spellStart"/>
      <w:r w:rsidR="00173C7B">
        <w:rPr>
          <w:rFonts w:ascii="Arial" w:hAnsi="Arial" w:cs="Arial"/>
          <w:sz w:val="22"/>
          <w:szCs w:val="22"/>
          <w:lang w:val="pl-PL"/>
        </w:rPr>
        <w:t>Karwińskich</w:t>
      </w:r>
      <w:proofErr w:type="spellEnd"/>
      <w:r w:rsidRPr="005636B1">
        <w:rPr>
          <w:rFonts w:ascii="Arial" w:hAnsi="Arial" w:cs="Arial"/>
          <w:sz w:val="22"/>
          <w:szCs w:val="22"/>
          <w:lang w:val="pl-PL"/>
        </w:rPr>
        <w:t xml:space="preserve"> (OKD), </w:t>
      </w:r>
      <w:r w:rsidR="00173C7B">
        <w:rPr>
          <w:rFonts w:ascii="Arial" w:hAnsi="Arial" w:cs="Arial"/>
          <w:sz w:val="22"/>
          <w:szCs w:val="22"/>
          <w:lang w:val="pl-PL"/>
        </w:rPr>
        <w:t>głównego klienta</w:t>
      </w:r>
      <w:r w:rsidRPr="005636B1">
        <w:rPr>
          <w:rFonts w:ascii="Arial" w:hAnsi="Arial" w:cs="Arial"/>
          <w:sz w:val="22"/>
          <w:szCs w:val="22"/>
          <w:lang w:val="pl-PL"/>
        </w:rPr>
        <w:t xml:space="preserve"> spółki AWT, czeskiego przewoźnika kolejoweg</w:t>
      </w:r>
      <w:r>
        <w:rPr>
          <w:rFonts w:ascii="Arial" w:hAnsi="Arial" w:cs="Arial"/>
          <w:sz w:val="22"/>
          <w:szCs w:val="22"/>
          <w:lang w:val="pl-PL"/>
        </w:rPr>
        <w:t>o</w:t>
      </w:r>
      <w:r w:rsidR="00173C7B">
        <w:rPr>
          <w:rFonts w:ascii="Arial" w:hAnsi="Arial" w:cs="Arial"/>
          <w:sz w:val="22"/>
          <w:szCs w:val="22"/>
          <w:lang w:val="pl-PL"/>
        </w:rPr>
        <w:t>, którego</w:t>
      </w:r>
      <w:r>
        <w:rPr>
          <w:rFonts w:ascii="Arial" w:hAnsi="Arial" w:cs="Arial"/>
          <w:sz w:val="22"/>
          <w:szCs w:val="22"/>
          <w:lang w:val="pl-PL"/>
        </w:rPr>
        <w:t xml:space="preserve"> PKP CARGO </w:t>
      </w:r>
      <w:r w:rsidR="00173C7B">
        <w:rPr>
          <w:rFonts w:ascii="Arial" w:hAnsi="Arial" w:cs="Arial"/>
          <w:sz w:val="22"/>
          <w:szCs w:val="22"/>
          <w:lang w:val="pl-PL"/>
        </w:rPr>
        <w:t xml:space="preserve">zakupiło </w:t>
      </w:r>
      <w:r>
        <w:rPr>
          <w:rFonts w:ascii="Arial" w:hAnsi="Arial" w:cs="Arial"/>
          <w:sz w:val="22"/>
          <w:szCs w:val="22"/>
          <w:lang w:val="pl-PL"/>
        </w:rPr>
        <w:t>w </w:t>
      </w:r>
      <w:r w:rsidR="00173C7B">
        <w:rPr>
          <w:rFonts w:ascii="Arial" w:hAnsi="Arial" w:cs="Arial"/>
          <w:sz w:val="22"/>
          <w:szCs w:val="22"/>
          <w:lang w:val="pl-PL"/>
        </w:rPr>
        <w:t xml:space="preserve">2015 r. </w:t>
      </w:r>
      <w:r w:rsidRPr="005636B1">
        <w:rPr>
          <w:rFonts w:ascii="Arial" w:hAnsi="Arial" w:cs="Arial"/>
          <w:sz w:val="22"/>
          <w:szCs w:val="22"/>
          <w:lang w:val="pl-PL"/>
        </w:rPr>
        <w:t>W sierpniu wierzyciele OKD podjęli przed sądem decyzj</w:t>
      </w:r>
      <w:r w:rsidR="00173C7B">
        <w:rPr>
          <w:rFonts w:ascii="Arial" w:hAnsi="Arial" w:cs="Arial"/>
          <w:sz w:val="22"/>
          <w:szCs w:val="22"/>
          <w:lang w:val="pl-PL"/>
        </w:rPr>
        <w:t>ę o </w:t>
      </w:r>
      <w:r w:rsidRPr="005636B1">
        <w:rPr>
          <w:rFonts w:ascii="Arial" w:hAnsi="Arial" w:cs="Arial"/>
          <w:sz w:val="22"/>
          <w:szCs w:val="22"/>
          <w:lang w:val="pl-PL"/>
        </w:rPr>
        <w:t xml:space="preserve">restrukturyzacji tego przedsiębiorstwa. Sąd uznał także 73 mln zł wierzytelności OKD wobec </w:t>
      </w:r>
      <w:r w:rsidR="00173C7B">
        <w:rPr>
          <w:rFonts w:ascii="Arial" w:hAnsi="Arial" w:cs="Arial"/>
          <w:sz w:val="22"/>
          <w:szCs w:val="22"/>
          <w:lang w:val="pl-PL"/>
        </w:rPr>
        <w:t>Grupy PKP CARGO</w:t>
      </w:r>
      <w:r w:rsidRPr="005636B1">
        <w:rPr>
          <w:rFonts w:ascii="Arial" w:hAnsi="Arial" w:cs="Arial"/>
          <w:sz w:val="22"/>
          <w:szCs w:val="22"/>
          <w:lang w:val="pl-PL"/>
        </w:rPr>
        <w:t>. AWT na</w:t>
      </w:r>
      <w:r w:rsidR="00173C7B">
        <w:rPr>
          <w:rFonts w:ascii="Arial" w:hAnsi="Arial" w:cs="Arial"/>
          <w:sz w:val="22"/>
          <w:szCs w:val="22"/>
          <w:lang w:val="pl-PL"/>
        </w:rPr>
        <w:t xml:space="preserve">dal realizuje przewozy dla OKD </w:t>
      </w:r>
      <w:r w:rsidRPr="005636B1">
        <w:rPr>
          <w:rFonts w:ascii="Arial" w:hAnsi="Arial" w:cs="Arial"/>
          <w:sz w:val="22"/>
          <w:szCs w:val="22"/>
          <w:lang w:val="pl-PL"/>
        </w:rPr>
        <w:t xml:space="preserve">na zasadzie przedpłat. </w:t>
      </w:r>
    </w:p>
    <w:p w:rsidR="001E31BE" w:rsidRPr="000D15FB" w:rsidRDefault="006C66E5" w:rsidP="006C66E5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E2838">
        <w:rPr>
          <w:rFonts w:ascii="Arial" w:hAnsi="Arial" w:cs="Arial"/>
          <w:sz w:val="22"/>
          <w:szCs w:val="22"/>
          <w:lang w:val="pl-PL"/>
        </w:rPr>
        <w:t xml:space="preserve">Grupa ma </w:t>
      </w:r>
      <w:r w:rsidRPr="000D15FB">
        <w:rPr>
          <w:rFonts w:ascii="Arial" w:hAnsi="Arial" w:cs="Arial"/>
          <w:sz w:val="22"/>
          <w:szCs w:val="22"/>
          <w:lang w:val="pl-PL"/>
        </w:rPr>
        <w:t>zapewnione pewne źródła finansowania rozwoju. PKP CARGO ma dostęp do ponad 1</w:t>
      </w:r>
      <w:r w:rsidR="000D15FB">
        <w:rPr>
          <w:rFonts w:ascii="Arial" w:hAnsi="Arial" w:cs="Arial"/>
          <w:sz w:val="22"/>
          <w:szCs w:val="22"/>
          <w:lang w:val="pl-PL"/>
        </w:rPr>
        <w:t>,7</w:t>
      </w:r>
      <w:r w:rsidRPr="000D15FB">
        <w:rPr>
          <w:rFonts w:ascii="Arial" w:hAnsi="Arial" w:cs="Arial"/>
          <w:sz w:val="22"/>
          <w:szCs w:val="22"/>
          <w:lang w:val="pl-PL"/>
        </w:rPr>
        <w:t xml:space="preserve"> mld zł środków na inwestycje, z czego </w:t>
      </w:r>
      <w:r w:rsidR="000D15FB">
        <w:rPr>
          <w:rFonts w:ascii="Arial" w:hAnsi="Arial" w:cs="Arial"/>
          <w:sz w:val="22"/>
          <w:szCs w:val="22"/>
          <w:lang w:val="pl-PL"/>
        </w:rPr>
        <w:t xml:space="preserve">ponad 162 </w:t>
      </w:r>
      <w:r w:rsidRPr="000D15FB">
        <w:rPr>
          <w:rFonts w:ascii="Arial" w:hAnsi="Arial" w:cs="Arial"/>
          <w:sz w:val="22"/>
          <w:szCs w:val="22"/>
          <w:lang w:val="pl-PL"/>
        </w:rPr>
        <w:t>mln zł stanowi gotówka. Pozostała część to linie kredytowe gwarantowane m.in. przez Bank Gospodarstwa Krajowego, Euro</w:t>
      </w:r>
      <w:r w:rsidR="003E2838" w:rsidRPr="000D15FB">
        <w:rPr>
          <w:rFonts w:ascii="Arial" w:hAnsi="Arial" w:cs="Arial"/>
          <w:sz w:val="22"/>
          <w:szCs w:val="22"/>
          <w:lang w:val="pl-PL"/>
        </w:rPr>
        <w:t>pejski Bank Odbudowy i Rozwoju oraz</w:t>
      </w:r>
      <w:r w:rsidRPr="000D15FB">
        <w:rPr>
          <w:rFonts w:ascii="Arial" w:hAnsi="Arial" w:cs="Arial"/>
          <w:sz w:val="22"/>
          <w:szCs w:val="22"/>
          <w:lang w:val="pl-PL"/>
        </w:rPr>
        <w:t> banki komercyjne.</w:t>
      </w:r>
    </w:p>
    <w:p w:rsidR="008B3A95" w:rsidRPr="006A1C20" w:rsidRDefault="008B3A95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0D15FB" w:rsidRDefault="000D15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8401D8" w:rsidRDefault="008401D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0D15FB" w:rsidRDefault="000D15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0D15FB" w:rsidRDefault="000D15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0D15FB" w:rsidRPr="006A1C20" w:rsidRDefault="000D15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6A1C20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A1C20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6A1C20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6A1C20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6A1C20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6A1C20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A1C20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6A1C20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6A1C20" w:rsidRDefault="00A714C3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6A1C20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7E631D" w:rsidRDefault="007E631D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6A1C20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6A1C20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Pr="006A1C20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7E631D" w:rsidRPr="008B3A95" w:rsidRDefault="007E631D" w:rsidP="007E631D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7E631D" w:rsidRPr="008B3A95" w:rsidRDefault="007E631D" w:rsidP="007E631D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7E631D" w:rsidRPr="008B3A95" w:rsidRDefault="007E631D" w:rsidP="007E631D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7E631D" w:rsidRPr="008B3A95" w:rsidRDefault="007E631D" w:rsidP="007E631D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>
        <w:rPr>
          <w:rFonts w:ascii="Arial" w:hAnsi="Arial" w:cs="Arial"/>
          <w:sz w:val="16"/>
          <w:szCs w:val="16"/>
          <w:lang w:val="pl-PL"/>
        </w:rPr>
        <w:t>chodzi w skład indeksów WIG30 i </w:t>
      </w:r>
      <w:r w:rsidRPr="008B3A95">
        <w:rPr>
          <w:rFonts w:ascii="Arial" w:hAnsi="Arial" w:cs="Arial"/>
          <w:sz w:val="16"/>
          <w:szCs w:val="16"/>
          <w:lang w:val="pl-PL"/>
        </w:rPr>
        <w:t>mWIG40. Jej głównym akcjonariuszem pozostaje PKP S.A.</w:t>
      </w:r>
    </w:p>
    <w:p w:rsidR="00EB5668" w:rsidRPr="007E631D" w:rsidRDefault="007E631D" w:rsidP="007E631D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6A1C20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6A1C20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C3" w:rsidRDefault="00A714C3" w:rsidP="000650FD">
      <w:r>
        <w:separator/>
      </w:r>
    </w:p>
  </w:endnote>
  <w:endnote w:type="continuationSeparator" w:id="0">
    <w:p w:rsidR="00A714C3" w:rsidRDefault="00A714C3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A7" w:rsidRPr="000878DB" w:rsidRDefault="00442AA7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442AA7" w:rsidRPr="000878DB" w:rsidRDefault="00442AA7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442AA7" w:rsidRPr="000878DB" w:rsidRDefault="00442AA7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C3" w:rsidRDefault="00A714C3" w:rsidP="000650FD">
      <w:r>
        <w:separator/>
      </w:r>
    </w:p>
  </w:footnote>
  <w:footnote w:type="continuationSeparator" w:id="0">
    <w:p w:rsidR="00A714C3" w:rsidRDefault="00A714C3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A7" w:rsidRDefault="00442AA7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AA7" w:rsidRPr="00AD71CD" w:rsidRDefault="00442AA7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442AA7" w:rsidRPr="00CE489B" w:rsidRDefault="00442AA7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40613"/>
    <w:rsid w:val="00051740"/>
    <w:rsid w:val="00051B39"/>
    <w:rsid w:val="0006325E"/>
    <w:rsid w:val="00063441"/>
    <w:rsid w:val="000650FD"/>
    <w:rsid w:val="00071C96"/>
    <w:rsid w:val="000731C2"/>
    <w:rsid w:val="0007650E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15FB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EF0"/>
    <w:rsid w:val="00122F33"/>
    <w:rsid w:val="0012539D"/>
    <w:rsid w:val="00132632"/>
    <w:rsid w:val="00134659"/>
    <w:rsid w:val="00137322"/>
    <w:rsid w:val="001376DC"/>
    <w:rsid w:val="00140385"/>
    <w:rsid w:val="0014238A"/>
    <w:rsid w:val="00144B72"/>
    <w:rsid w:val="001601B9"/>
    <w:rsid w:val="00166EFB"/>
    <w:rsid w:val="00173C7B"/>
    <w:rsid w:val="00195154"/>
    <w:rsid w:val="001958CB"/>
    <w:rsid w:val="00196741"/>
    <w:rsid w:val="001A559E"/>
    <w:rsid w:val="001A5702"/>
    <w:rsid w:val="001A59D9"/>
    <w:rsid w:val="001B2736"/>
    <w:rsid w:val="001C7FEF"/>
    <w:rsid w:val="001D3C58"/>
    <w:rsid w:val="001D573F"/>
    <w:rsid w:val="001E24B0"/>
    <w:rsid w:val="001E31BE"/>
    <w:rsid w:val="001E339E"/>
    <w:rsid w:val="001F1126"/>
    <w:rsid w:val="001F3115"/>
    <w:rsid w:val="00216C72"/>
    <w:rsid w:val="0022750E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77D77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4A8D"/>
    <w:rsid w:val="002E57B0"/>
    <w:rsid w:val="002F2713"/>
    <w:rsid w:val="002F3EC0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158D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838"/>
    <w:rsid w:val="003E2F48"/>
    <w:rsid w:val="003E6320"/>
    <w:rsid w:val="003E67F0"/>
    <w:rsid w:val="003E795B"/>
    <w:rsid w:val="0040180F"/>
    <w:rsid w:val="00404EBF"/>
    <w:rsid w:val="0040603F"/>
    <w:rsid w:val="004151DD"/>
    <w:rsid w:val="00422899"/>
    <w:rsid w:val="00424FF6"/>
    <w:rsid w:val="00425BCF"/>
    <w:rsid w:val="0043061A"/>
    <w:rsid w:val="00435090"/>
    <w:rsid w:val="00441AE1"/>
    <w:rsid w:val="00442AA7"/>
    <w:rsid w:val="004438C1"/>
    <w:rsid w:val="004443D3"/>
    <w:rsid w:val="00452928"/>
    <w:rsid w:val="004567C7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36B1"/>
    <w:rsid w:val="00564DB2"/>
    <w:rsid w:val="005738DE"/>
    <w:rsid w:val="005754A2"/>
    <w:rsid w:val="00575701"/>
    <w:rsid w:val="005A1ADE"/>
    <w:rsid w:val="005B0F82"/>
    <w:rsid w:val="005B415A"/>
    <w:rsid w:val="005B499F"/>
    <w:rsid w:val="005C0B92"/>
    <w:rsid w:val="005C3DDC"/>
    <w:rsid w:val="005D094D"/>
    <w:rsid w:val="005D2644"/>
    <w:rsid w:val="005F4566"/>
    <w:rsid w:val="005F64B4"/>
    <w:rsid w:val="00601731"/>
    <w:rsid w:val="0061185C"/>
    <w:rsid w:val="00631191"/>
    <w:rsid w:val="0063147D"/>
    <w:rsid w:val="006320F7"/>
    <w:rsid w:val="006325C5"/>
    <w:rsid w:val="00633635"/>
    <w:rsid w:val="006451F8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A1C20"/>
    <w:rsid w:val="006B2DEC"/>
    <w:rsid w:val="006B45FB"/>
    <w:rsid w:val="006B5272"/>
    <w:rsid w:val="006C42A2"/>
    <w:rsid w:val="006C5414"/>
    <w:rsid w:val="006C66E5"/>
    <w:rsid w:val="006D458D"/>
    <w:rsid w:val="006D53AC"/>
    <w:rsid w:val="006D6D63"/>
    <w:rsid w:val="006E371D"/>
    <w:rsid w:val="006E79B5"/>
    <w:rsid w:val="006F3D26"/>
    <w:rsid w:val="006F469A"/>
    <w:rsid w:val="00717AD3"/>
    <w:rsid w:val="00731930"/>
    <w:rsid w:val="00733EAB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E631D"/>
    <w:rsid w:val="007F2BC5"/>
    <w:rsid w:val="007F3EC2"/>
    <w:rsid w:val="00800A5E"/>
    <w:rsid w:val="00801C8C"/>
    <w:rsid w:val="008028AC"/>
    <w:rsid w:val="00804DD8"/>
    <w:rsid w:val="008127EA"/>
    <w:rsid w:val="00817F74"/>
    <w:rsid w:val="008243AF"/>
    <w:rsid w:val="00830DE6"/>
    <w:rsid w:val="00830F8F"/>
    <w:rsid w:val="00831E54"/>
    <w:rsid w:val="00834F18"/>
    <w:rsid w:val="008401D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C4F0A"/>
    <w:rsid w:val="008C67A2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003D"/>
    <w:rsid w:val="009C0F30"/>
    <w:rsid w:val="009C7865"/>
    <w:rsid w:val="009D394C"/>
    <w:rsid w:val="009E0B0E"/>
    <w:rsid w:val="009E145F"/>
    <w:rsid w:val="009E3BF3"/>
    <w:rsid w:val="009E58D8"/>
    <w:rsid w:val="009F4869"/>
    <w:rsid w:val="009F7025"/>
    <w:rsid w:val="00A01714"/>
    <w:rsid w:val="00A01FB6"/>
    <w:rsid w:val="00A066AA"/>
    <w:rsid w:val="00A1085A"/>
    <w:rsid w:val="00A144D3"/>
    <w:rsid w:val="00A153E4"/>
    <w:rsid w:val="00A15A51"/>
    <w:rsid w:val="00A24F23"/>
    <w:rsid w:val="00A30F34"/>
    <w:rsid w:val="00A4003A"/>
    <w:rsid w:val="00A44427"/>
    <w:rsid w:val="00A45B93"/>
    <w:rsid w:val="00A56B24"/>
    <w:rsid w:val="00A6081C"/>
    <w:rsid w:val="00A65BFF"/>
    <w:rsid w:val="00A67615"/>
    <w:rsid w:val="00A71092"/>
    <w:rsid w:val="00A714C3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B92"/>
    <w:rsid w:val="00AD71CD"/>
    <w:rsid w:val="00AF1776"/>
    <w:rsid w:val="00B04BAC"/>
    <w:rsid w:val="00B068DC"/>
    <w:rsid w:val="00B07D8B"/>
    <w:rsid w:val="00B117B2"/>
    <w:rsid w:val="00B32CEB"/>
    <w:rsid w:val="00B33247"/>
    <w:rsid w:val="00B342F1"/>
    <w:rsid w:val="00B75394"/>
    <w:rsid w:val="00B80C5F"/>
    <w:rsid w:val="00B845BF"/>
    <w:rsid w:val="00B9648B"/>
    <w:rsid w:val="00BA5C60"/>
    <w:rsid w:val="00BA63D4"/>
    <w:rsid w:val="00BB2F00"/>
    <w:rsid w:val="00BB7E18"/>
    <w:rsid w:val="00BC72D2"/>
    <w:rsid w:val="00BD0E55"/>
    <w:rsid w:val="00BD3CD4"/>
    <w:rsid w:val="00BE4B21"/>
    <w:rsid w:val="00BF7016"/>
    <w:rsid w:val="00C10E2E"/>
    <w:rsid w:val="00C12285"/>
    <w:rsid w:val="00C15665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4434"/>
    <w:rsid w:val="00C765B0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E65E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849"/>
    <w:rsid w:val="00D63D24"/>
    <w:rsid w:val="00D64F04"/>
    <w:rsid w:val="00D64FAA"/>
    <w:rsid w:val="00D91476"/>
    <w:rsid w:val="00DA3B52"/>
    <w:rsid w:val="00DA5BD9"/>
    <w:rsid w:val="00DA5C62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12556"/>
    <w:rsid w:val="00E330C3"/>
    <w:rsid w:val="00E33C7A"/>
    <w:rsid w:val="00E37852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A3DCA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27FFB"/>
    <w:rsid w:val="00F32922"/>
    <w:rsid w:val="00F33FA1"/>
    <w:rsid w:val="00F35E10"/>
    <w:rsid w:val="00F4513A"/>
    <w:rsid w:val="00F45207"/>
    <w:rsid w:val="00F50BFD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54F3B-0CDF-431C-A197-AC8DD815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6355</TotalTime>
  <Pages>4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Rakowska Katarzyna</cp:lastModifiedBy>
  <cp:revision>43</cp:revision>
  <cp:lastPrinted>2016-06-14T06:34:00Z</cp:lastPrinted>
  <dcterms:created xsi:type="dcterms:W3CDTF">2016-04-15T10:21:00Z</dcterms:created>
  <dcterms:modified xsi:type="dcterms:W3CDTF">2016-09-29T14:04:00Z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