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A41624" w:rsidP="001E6E1C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 w:rsidRPr="00A41624">
        <w:rPr>
          <w:rFonts w:ascii="Tahoma" w:hAnsi="Tahoma" w:cs="Tahoma"/>
          <w:b/>
          <w:sz w:val="22"/>
          <w:szCs w:val="22"/>
        </w:rPr>
        <w:t>PS Trade Trans z nowymi zadaniami i nowym prezesem</w:t>
      </w:r>
    </w:p>
    <w:p w:rsidR="00FD38E7" w:rsidRPr="00246BB6" w:rsidRDefault="0029235F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29235F">
        <w:rPr>
          <w:rFonts w:ascii="Tahoma" w:hAnsi="Tahoma" w:cs="Tahoma"/>
          <w:b/>
          <w:sz w:val="20"/>
          <w:szCs w:val="20"/>
        </w:rPr>
        <w:t>Twan</w:t>
      </w:r>
      <w:proofErr w:type="spellEnd"/>
      <w:r w:rsidRPr="0029235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29235F">
        <w:rPr>
          <w:rFonts w:ascii="Tahoma" w:hAnsi="Tahoma" w:cs="Tahoma"/>
          <w:b/>
          <w:sz w:val="20"/>
          <w:szCs w:val="20"/>
        </w:rPr>
        <w:t>Steenweg</w:t>
      </w:r>
      <w:proofErr w:type="spellEnd"/>
      <w:r w:rsidRPr="0029235F">
        <w:rPr>
          <w:rFonts w:ascii="Tahoma" w:hAnsi="Tahoma" w:cs="Tahoma"/>
          <w:b/>
          <w:sz w:val="20"/>
          <w:szCs w:val="20"/>
        </w:rPr>
        <w:t>,  holenderski specjalista z 25-letnim doświadczeniem w branży TSL</w:t>
      </w:r>
      <w:r>
        <w:rPr>
          <w:rFonts w:ascii="Tahoma" w:hAnsi="Tahoma" w:cs="Tahoma"/>
          <w:b/>
          <w:sz w:val="20"/>
          <w:szCs w:val="20"/>
        </w:rPr>
        <w:t>,</w:t>
      </w:r>
      <w:r w:rsidRPr="0029235F">
        <w:rPr>
          <w:rFonts w:ascii="Tahoma" w:hAnsi="Tahoma" w:cs="Tahoma"/>
          <w:b/>
          <w:sz w:val="20"/>
          <w:szCs w:val="20"/>
        </w:rPr>
        <w:t xml:space="preserve"> objął stanowisko prezesa należącego do Grupy PKP CARGO Przedsiębiorstwa Spedycyjnego Trade</w:t>
      </w:r>
      <w:r>
        <w:rPr>
          <w:rFonts w:ascii="Tahoma" w:hAnsi="Tahoma" w:cs="Tahoma"/>
          <w:b/>
          <w:sz w:val="20"/>
          <w:szCs w:val="20"/>
        </w:rPr>
        <w:t xml:space="preserve"> Trans. Spółka ta pod nowym kierownictwem </w:t>
      </w:r>
      <w:r w:rsidRPr="0029235F">
        <w:rPr>
          <w:rFonts w:ascii="Tahoma" w:hAnsi="Tahoma" w:cs="Tahoma"/>
          <w:b/>
          <w:sz w:val="20"/>
          <w:szCs w:val="20"/>
        </w:rPr>
        <w:t>będzie się koncentrować na efektywnej sprzedaży zintegrowanych</w:t>
      </w:r>
      <w:bookmarkStart w:id="0" w:name="_GoBack"/>
      <w:bookmarkEnd w:id="0"/>
      <w:r w:rsidRPr="0029235F">
        <w:rPr>
          <w:rFonts w:ascii="Tahoma" w:hAnsi="Tahoma" w:cs="Tahoma"/>
          <w:b/>
          <w:sz w:val="20"/>
          <w:szCs w:val="20"/>
        </w:rPr>
        <w:t xml:space="preserve"> usług logistycznych realizowanych przez Grupę PKP CARGO na rynkach międzynarodowych. Tym samym będzie wspierać największego polskiego kolejowego przewoźnika towarowego w dalszej skutecznej ekspansji międzynaro</w:t>
      </w:r>
      <w:r>
        <w:rPr>
          <w:rFonts w:ascii="Tahoma" w:hAnsi="Tahoma" w:cs="Tahoma"/>
          <w:b/>
          <w:sz w:val="20"/>
          <w:szCs w:val="20"/>
        </w:rPr>
        <w:t>dowej działalności i poszerzaniu</w:t>
      </w:r>
      <w:r w:rsidRPr="0029235F">
        <w:rPr>
          <w:rFonts w:ascii="Tahoma" w:hAnsi="Tahoma" w:cs="Tahoma"/>
          <w:b/>
          <w:sz w:val="20"/>
          <w:szCs w:val="20"/>
        </w:rPr>
        <w:t xml:space="preserve"> portfolio usług</w:t>
      </w:r>
      <w:r w:rsidR="00EA6FD5">
        <w:rPr>
          <w:rFonts w:ascii="Tahoma" w:hAnsi="Tahoma" w:cs="Tahoma"/>
          <w:b/>
          <w:sz w:val="20"/>
          <w:szCs w:val="20"/>
        </w:rPr>
        <w:t>.</w:t>
      </w:r>
    </w:p>
    <w:p w:rsidR="0029235F" w:rsidRPr="0029235F" w:rsidRDefault="0029235F" w:rsidP="0029235F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29235F">
        <w:rPr>
          <w:rFonts w:ascii="Tahoma" w:hAnsi="Tahoma" w:cs="Tahoma"/>
          <w:sz w:val="20"/>
          <w:szCs w:val="22"/>
        </w:rPr>
        <w:t xml:space="preserve">Kierowane przez </w:t>
      </w:r>
      <w:proofErr w:type="spellStart"/>
      <w:r w:rsidRPr="0029235F">
        <w:rPr>
          <w:rFonts w:ascii="Tahoma" w:hAnsi="Tahoma" w:cs="Tahoma"/>
          <w:sz w:val="20"/>
          <w:szCs w:val="22"/>
        </w:rPr>
        <w:t>Twana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</w:t>
      </w:r>
      <w:proofErr w:type="spellStart"/>
      <w:r w:rsidRPr="0029235F">
        <w:rPr>
          <w:rFonts w:ascii="Tahoma" w:hAnsi="Tahoma" w:cs="Tahoma"/>
          <w:sz w:val="20"/>
          <w:szCs w:val="22"/>
        </w:rPr>
        <w:t>Steenwega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PS Trade Trans będzie realizować nową strategię, w ramach której kluczowym zadaniem </w:t>
      </w:r>
      <w:r>
        <w:rPr>
          <w:rFonts w:ascii="Tahoma" w:hAnsi="Tahoma" w:cs="Tahoma"/>
          <w:sz w:val="20"/>
          <w:szCs w:val="22"/>
        </w:rPr>
        <w:t xml:space="preserve">spółki </w:t>
      </w:r>
      <w:r w:rsidRPr="0029235F">
        <w:rPr>
          <w:rFonts w:ascii="Tahoma" w:hAnsi="Tahoma" w:cs="Tahoma"/>
          <w:sz w:val="20"/>
          <w:szCs w:val="22"/>
        </w:rPr>
        <w:t xml:space="preserve">jest oferowanie kompleksowych usług Grupy PKP CARGO na rynkach międzynarodowych. </w:t>
      </w:r>
    </w:p>
    <w:p w:rsidR="0029235F" w:rsidRPr="0029235F" w:rsidRDefault="0029235F" w:rsidP="0029235F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29235F">
        <w:rPr>
          <w:rFonts w:ascii="Tahoma" w:hAnsi="Tahoma" w:cs="Tahoma"/>
          <w:i/>
          <w:sz w:val="20"/>
          <w:szCs w:val="22"/>
        </w:rPr>
        <w:t>- PS Trade Trans będzie miał istotną rolę w dalszym rozwoju naszych zintegrowanych usług logistycznych i ich sprzedaży na rynkach międzynarodowych. Naszą am</w:t>
      </w:r>
      <w:r>
        <w:rPr>
          <w:rFonts w:ascii="Tahoma" w:hAnsi="Tahoma" w:cs="Tahoma"/>
          <w:i/>
          <w:sz w:val="20"/>
          <w:szCs w:val="22"/>
        </w:rPr>
        <w:t>bicją jest stać się logistyczno-</w:t>
      </w:r>
      <w:r w:rsidRPr="0029235F">
        <w:rPr>
          <w:rFonts w:ascii="Tahoma" w:hAnsi="Tahoma" w:cs="Tahoma"/>
          <w:i/>
          <w:sz w:val="20"/>
          <w:szCs w:val="22"/>
        </w:rPr>
        <w:t>spedycyjnym „one-stop-shop” dla klientów. Korzystając z zasobów</w:t>
      </w:r>
      <w:r>
        <w:rPr>
          <w:rFonts w:ascii="Tahoma" w:hAnsi="Tahoma" w:cs="Tahoma"/>
          <w:i/>
          <w:sz w:val="20"/>
          <w:szCs w:val="22"/>
        </w:rPr>
        <w:t>,</w:t>
      </w:r>
      <w:r w:rsidRPr="0029235F">
        <w:rPr>
          <w:rFonts w:ascii="Tahoma" w:hAnsi="Tahoma" w:cs="Tahoma"/>
          <w:i/>
          <w:sz w:val="20"/>
          <w:szCs w:val="22"/>
        </w:rPr>
        <w:t xml:space="preserve"> ja</w:t>
      </w:r>
      <w:r>
        <w:rPr>
          <w:rFonts w:ascii="Tahoma" w:hAnsi="Tahoma" w:cs="Tahoma"/>
          <w:i/>
          <w:sz w:val="20"/>
          <w:szCs w:val="22"/>
        </w:rPr>
        <w:t>kimi dysponuje Grupa PKP </w:t>
      </w:r>
      <w:r w:rsidRPr="0029235F">
        <w:rPr>
          <w:rFonts w:ascii="Tahoma" w:hAnsi="Tahoma" w:cs="Tahoma"/>
          <w:i/>
          <w:sz w:val="20"/>
          <w:szCs w:val="22"/>
        </w:rPr>
        <w:t>CARGO w zakresie kompleksowych usług spedycyjnych i logistycznych</w:t>
      </w:r>
      <w:r>
        <w:rPr>
          <w:rFonts w:ascii="Tahoma" w:hAnsi="Tahoma" w:cs="Tahoma"/>
          <w:i/>
          <w:sz w:val="20"/>
          <w:szCs w:val="22"/>
        </w:rPr>
        <w:t>,</w:t>
      </w:r>
      <w:r w:rsidRPr="0029235F">
        <w:rPr>
          <w:rFonts w:ascii="Tahoma" w:hAnsi="Tahoma" w:cs="Tahoma"/>
          <w:i/>
          <w:sz w:val="20"/>
          <w:szCs w:val="22"/>
        </w:rPr>
        <w:t xml:space="preserve"> możemy teraz realizować samodzielnie lub we współpracy z partnerami usługi na wszystkich etapach procesu transportu towarów, od magazynowania, przez przeładunek, obsługę celną i sam przewóz, praktycznie w skali globalnej</w:t>
      </w:r>
      <w:r>
        <w:rPr>
          <w:rFonts w:ascii="Tahoma" w:hAnsi="Tahoma" w:cs="Tahoma"/>
          <w:sz w:val="20"/>
          <w:szCs w:val="22"/>
        </w:rPr>
        <w:t xml:space="preserve">  - </w:t>
      </w:r>
      <w:r w:rsidRPr="0029235F">
        <w:rPr>
          <w:rFonts w:ascii="Tahoma" w:hAnsi="Tahoma" w:cs="Tahoma"/>
          <w:sz w:val="20"/>
          <w:szCs w:val="22"/>
        </w:rPr>
        <w:t>mówi Jacek Neska, Członek Zarządu PKP CARGO ds. Handlowych i szef rady nadzorczej PSTT.</w:t>
      </w:r>
    </w:p>
    <w:p w:rsidR="0029235F" w:rsidRPr="0029235F" w:rsidRDefault="0029235F" w:rsidP="0029235F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proofErr w:type="spellStart"/>
      <w:r w:rsidRPr="0029235F">
        <w:rPr>
          <w:rFonts w:ascii="Tahoma" w:hAnsi="Tahoma" w:cs="Tahoma"/>
          <w:sz w:val="20"/>
          <w:szCs w:val="22"/>
        </w:rPr>
        <w:t>Twan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</w:t>
      </w:r>
      <w:proofErr w:type="spellStart"/>
      <w:r w:rsidRPr="0029235F">
        <w:rPr>
          <w:rFonts w:ascii="Tahoma" w:hAnsi="Tahoma" w:cs="Tahoma"/>
          <w:sz w:val="20"/>
          <w:szCs w:val="22"/>
        </w:rPr>
        <w:t>Steenweg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ukończył szkołę nawigacji morskiej w Holandii. Po studiach uzyskał również tytuł MBA, ze specjalizacją w zakresie Transportu i Logistyki na University Of </w:t>
      </w:r>
      <w:proofErr w:type="spellStart"/>
      <w:r w:rsidRPr="0029235F">
        <w:rPr>
          <w:rFonts w:ascii="Tahoma" w:hAnsi="Tahoma" w:cs="Tahoma"/>
          <w:sz w:val="20"/>
          <w:szCs w:val="22"/>
        </w:rPr>
        <w:t>Tilburg</w:t>
      </w:r>
      <w:proofErr w:type="spellEnd"/>
      <w:r w:rsidRPr="0029235F">
        <w:rPr>
          <w:rFonts w:ascii="Tahoma" w:hAnsi="Tahoma" w:cs="Tahoma"/>
          <w:sz w:val="20"/>
          <w:szCs w:val="22"/>
        </w:rPr>
        <w:t>/</w:t>
      </w:r>
      <w:proofErr w:type="spellStart"/>
      <w:r w:rsidRPr="0029235F">
        <w:rPr>
          <w:rFonts w:ascii="Tahoma" w:hAnsi="Tahoma" w:cs="Tahoma"/>
          <w:sz w:val="20"/>
          <w:szCs w:val="22"/>
        </w:rPr>
        <w:t>Tias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Business School. W czasie swojej dwudziestopięcioletniej kariery zawodowej pracował w wielu uznanych na całym świecie firmach, mi.in.: CH Robinson, </w:t>
      </w:r>
      <w:proofErr w:type="spellStart"/>
      <w:r w:rsidRPr="0029235F">
        <w:rPr>
          <w:rFonts w:ascii="Tahoma" w:hAnsi="Tahoma" w:cs="Tahoma"/>
          <w:sz w:val="20"/>
          <w:szCs w:val="22"/>
        </w:rPr>
        <w:t>Kuehne+Nagel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</w:t>
      </w:r>
      <w:r w:rsidR="0028648A">
        <w:rPr>
          <w:rFonts w:ascii="Tahoma" w:hAnsi="Tahoma" w:cs="Tahoma"/>
          <w:sz w:val="20"/>
          <w:szCs w:val="22"/>
        </w:rPr>
        <w:t>i</w:t>
      </w:r>
      <w:r w:rsidRPr="0029235F">
        <w:rPr>
          <w:rFonts w:ascii="Tahoma" w:hAnsi="Tahoma" w:cs="Tahoma"/>
          <w:sz w:val="20"/>
          <w:szCs w:val="22"/>
        </w:rPr>
        <w:t xml:space="preserve"> </w:t>
      </w:r>
      <w:proofErr w:type="spellStart"/>
      <w:r w:rsidRPr="0029235F">
        <w:rPr>
          <w:rFonts w:ascii="Tahoma" w:hAnsi="Tahoma" w:cs="Tahoma"/>
          <w:sz w:val="20"/>
          <w:szCs w:val="22"/>
        </w:rPr>
        <w:t>Agility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Logistics</w:t>
      </w:r>
      <w:r w:rsidR="0028648A">
        <w:rPr>
          <w:rFonts w:ascii="Tahoma" w:hAnsi="Tahoma" w:cs="Tahoma"/>
          <w:sz w:val="20"/>
          <w:szCs w:val="22"/>
        </w:rPr>
        <w:t>. W ramach zespołu CH </w:t>
      </w:r>
      <w:r w:rsidRPr="0029235F">
        <w:rPr>
          <w:rFonts w:ascii="Tahoma" w:hAnsi="Tahoma" w:cs="Tahoma"/>
          <w:sz w:val="20"/>
          <w:szCs w:val="22"/>
        </w:rPr>
        <w:t xml:space="preserve">Robinson, firmy o silnej pozycji w Stanach Zjednoczonych, </w:t>
      </w:r>
      <w:r w:rsidR="0028648A">
        <w:rPr>
          <w:rFonts w:ascii="Tahoma" w:hAnsi="Tahoma" w:cs="Tahoma"/>
          <w:sz w:val="20"/>
          <w:szCs w:val="22"/>
        </w:rPr>
        <w:t>nadzorował rozwój jej usług na Starym K</w:t>
      </w:r>
      <w:r w:rsidRPr="0029235F">
        <w:rPr>
          <w:rFonts w:ascii="Tahoma" w:hAnsi="Tahoma" w:cs="Tahoma"/>
          <w:sz w:val="20"/>
          <w:szCs w:val="22"/>
        </w:rPr>
        <w:t xml:space="preserve">ontynencie. </w:t>
      </w:r>
      <w:r w:rsidR="0028648A">
        <w:rPr>
          <w:rFonts w:ascii="Tahoma" w:hAnsi="Tahoma" w:cs="Tahoma"/>
          <w:sz w:val="20"/>
          <w:szCs w:val="22"/>
        </w:rPr>
        <w:t>W</w:t>
      </w:r>
      <w:r w:rsidRPr="0029235F">
        <w:rPr>
          <w:rFonts w:ascii="Tahoma" w:hAnsi="Tahoma" w:cs="Tahoma"/>
          <w:sz w:val="20"/>
          <w:szCs w:val="22"/>
        </w:rPr>
        <w:t xml:space="preserve"> </w:t>
      </w:r>
      <w:proofErr w:type="spellStart"/>
      <w:r w:rsidRPr="0029235F">
        <w:rPr>
          <w:rFonts w:ascii="Tahoma" w:hAnsi="Tahoma" w:cs="Tahoma"/>
          <w:sz w:val="20"/>
          <w:szCs w:val="22"/>
        </w:rPr>
        <w:t>Kuehne+Nagel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</w:t>
      </w:r>
      <w:r w:rsidR="0028648A">
        <w:rPr>
          <w:rFonts w:ascii="Tahoma" w:hAnsi="Tahoma" w:cs="Tahoma"/>
          <w:sz w:val="20"/>
          <w:szCs w:val="22"/>
        </w:rPr>
        <w:t>odpowiadał</w:t>
      </w:r>
      <w:r w:rsidRPr="0029235F">
        <w:rPr>
          <w:rFonts w:ascii="Tahoma" w:hAnsi="Tahoma" w:cs="Tahoma"/>
          <w:sz w:val="20"/>
          <w:szCs w:val="22"/>
        </w:rPr>
        <w:t xml:space="preserve"> za rozwó</w:t>
      </w:r>
      <w:r>
        <w:rPr>
          <w:rFonts w:ascii="Tahoma" w:hAnsi="Tahoma" w:cs="Tahoma"/>
          <w:sz w:val="20"/>
          <w:szCs w:val="22"/>
        </w:rPr>
        <w:t>j nowych obszarów handlowych, w </w:t>
      </w:r>
      <w:r w:rsidRPr="0029235F">
        <w:rPr>
          <w:rFonts w:ascii="Tahoma" w:hAnsi="Tahoma" w:cs="Tahoma"/>
          <w:sz w:val="20"/>
          <w:szCs w:val="22"/>
        </w:rPr>
        <w:t xml:space="preserve">tym za budowę globalnej organizacji sprzedaży m.in. dla obszaru Chin, Ameryki Południowej i Indii. Pracując dla </w:t>
      </w:r>
      <w:proofErr w:type="spellStart"/>
      <w:r w:rsidRPr="0029235F">
        <w:rPr>
          <w:rFonts w:ascii="Tahoma" w:hAnsi="Tahoma" w:cs="Tahoma"/>
          <w:sz w:val="20"/>
          <w:szCs w:val="22"/>
        </w:rPr>
        <w:t>Agility</w:t>
      </w:r>
      <w:proofErr w:type="spellEnd"/>
      <w:r w:rsidRPr="0029235F">
        <w:rPr>
          <w:rFonts w:ascii="Tahoma" w:hAnsi="Tahoma" w:cs="Tahoma"/>
          <w:sz w:val="20"/>
          <w:szCs w:val="22"/>
        </w:rPr>
        <w:t xml:space="preserve"> Logistics, globalnego dostawcy zintegrowanych rozwiązań dla łańcucha dostaw, nowy Prezes PS Trade Trans zajmował się rozwojem transportu drogowego w Europie. </w:t>
      </w:r>
    </w:p>
    <w:p w:rsidR="0029235F" w:rsidRPr="0029235F" w:rsidRDefault="0029235F" w:rsidP="0029235F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29235F">
        <w:rPr>
          <w:rFonts w:ascii="Tahoma" w:hAnsi="Tahoma" w:cs="Tahoma"/>
          <w:sz w:val="20"/>
          <w:szCs w:val="22"/>
        </w:rPr>
        <w:t xml:space="preserve">Przedsiębiorstwo Spedycyjne Trade Trans, wchodzące w skład Grupy PKP CARGO, posiada 25-letnie doświadczenie w branży spedycji i logistyki. </w:t>
      </w:r>
      <w:r w:rsidR="0028648A">
        <w:rPr>
          <w:rFonts w:ascii="Tahoma" w:hAnsi="Tahoma" w:cs="Tahoma"/>
          <w:sz w:val="20"/>
          <w:szCs w:val="22"/>
        </w:rPr>
        <w:t>W</w:t>
      </w:r>
      <w:r w:rsidRPr="0029235F">
        <w:rPr>
          <w:rFonts w:ascii="Tahoma" w:hAnsi="Tahoma" w:cs="Tahoma"/>
          <w:sz w:val="20"/>
          <w:szCs w:val="22"/>
        </w:rPr>
        <w:t xml:space="preserve"> całej Europie </w:t>
      </w:r>
      <w:r w:rsidR="0028648A">
        <w:rPr>
          <w:rFonts w:ascii="Tahoma" w:hAnsi="Tahoma" w:cs="Tahoma"/>
          <w:sz w:val="20"/>
          <w:szCs w:val="22"/>
        </w:rPr>
        <w:t xml:space="preserve">świadczy </w:t>
      </w:r>
      <w:r w:rsidRPr="0029235F">
        <w:rPr>
          <w:rFonts w:ascii="Tahoma" w:hAnsi="Tahoma" w:cs="Tahoma"/>
          <w:sz w:val="20"/>
          <w:szCs w:val="22"/>
        </w:rPr>
        <w:t>usługi w zakresie transportu, przeładunków, magazynowania i usług celnych. Posiada także infrastrukturę logistyczną, zapewniającą obsługę największych i najtrudniejszych przedsięwzięć transportowych. Oferta PS Trade Trans obejmuje: spedycję kolejową i samochodową, organizację trans</w:t>
      </w:r>
      <w:r>
        <w:rPr>
          <w:rFonts w:ascii="Tahoma" w:hAnsi="Tahoma" w:cs="Tahoma"/>
          <w:sz w:val="20"/>
          <w:szCs w:val="22"/>
        </w:rPr>
        <w:t>portu morskiego, śródlądowego i </w:t>
      </w:r>
      <w:r w:rsidRPr="0029235F">
        <w:rPr>
          <w:rFonts w:ascii="Tahoma" w:hAnsi="Tahoma" w:cs="Tahoma"/>
          <w:sz w:val="20"/>
          <w:szCs w:val="22"/>
        </w:rPr>
        <w:t xml:space="preserve">lotniczego, przewozy promowe pociągów i samochodów ciężarowych między Polską a Skandynawią, przewozy ładunków ponadgabarytowych i wyjątkowo ciężkich, kompleksowe usługi celne, logistykę biomasy i zbóż, przeładunki w portach </w:t>
      </w:r>
      <w:r w:rsidR="0028648A">
        <w:rPr>
          <w:rFonts w:ascii="Tahoma" w:hAnsi="Tahoma" w:cs="Tahoma"/>
          <w:sz w:val="20"/>
          <w:szCs w:val="22"/>
        </w:rPr>
        <w:t>morskich i terminalach lądowych oraz</w:t>
      </w:r>
      <w:r w:rsidRPr="0029235F">
        <w:rPr>
          <w:rFonts w:ascii="Tahoma" w:hAnsi="Tahoma" w:cs="Tahoma"/>
          <w:sz w:val="20"/>
          <w:szCs w:val="22"/>
        </w:rPr>
        <w:t xml:space="preserve"> logistykę magazynową. Ze średnimi przychodami na poz</w:t>
      </w:r>
      <w:r w:rsidR="0028648A">
        <w:rPr>
          <w:rFonts w:ascii="Tahoma" w:hAnsi="Tahoma" w:cs="Tahoma"/>
          <w:sz w:val="20"/>
          <w:szCs w:val="22"/>
        </w:rPr>
        <w:t>iomie około</w:t>
      </w:r>
      <w:r w:rsidRPr="0029235F">
        <w:rPr>
          <w:rFonts w:ascii="Tahoma" w:hAnsi="Tahoma" w:cs="Tahoma"/>
          <w:sz w:val="20"/>
          <w:szCs w:val="22"/>
        </w:rPr>
        <w:t xml:space="preserve"> 500 mln zł w ostatnich latach, PS Trade Trans organizował rocznie przewóz średnio 10 mln ton towarów. Pokonują one rocznie blisko 20 mln km na obszarze całej Europy. Przedsiębiorstwo zatrudnia 350 pracowni</w:t>
      </w:r>
      <w:r w:rsidR="0028648A">
        <w:rPr>
          <w:rFonts w:ascii="Tahoma" w:hAnsi="Tahoma" w:cs="Tahoma"/>
          <w:sz w:val="20"/>
          <w:szCs w:val="22"/>
        </w:rPr>
        <w:t>ków w 18 agencjach celnych i 12 </w:t>
      </w:r>
      <w:r w:rsidRPr="0029235F">
        <w:rPr>
          <w:rFonts w:ascii="Tahoma" w:hAnsi="Tahoma" w:cs="Tahoma"/>
          <w:sz w:val="20"/>
          <w:szCs w:val="22"/>
        </w:rPr>
        <w:t>oddziałach.</w:t>
      </w:r>
    </w:p>
    <w:p w:rsidR="00EA6FD5" w:rsidRPr="003D02BB" w:rsidRDefault="0028648A" w:rsidP="0029235F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PKP CARGO posiada</w:t>
      </w:r>
      <w:r w:rsidR="0029235F" w:rsidRPr="0029235F">
        <w:rPr>
          <w:rFonts w:ascii="Tahoma" w:hAnsi="Tahoma" w:cs="Tahoma"/>
          <w:sz w:val="20"/>
          <w:szCs w:val="22"/>
        </w:rPr>
        <w:t xml:space="preserve"> udziały </w:t>
      </w:r>
      <w:r w:rsidR="00CA48AE">
        <w:rPr>
          <w:rFonts w:ascii="Tahoma" w:hAnsi="Tahoma" w:cs="Tahoma"/>
          <w:sz w:val="20"/>
          <w:szCs w:val="22"/>
        </w:rPr>
        <w:t xml:space="preserve">w </w:t>
      </w:r>
      <w:r w:rsidR="0029235F" w:rsidRPr="0029235F">
        <w:rPr>
          <w:rFonts w:ascii="Tahoma" w:hAnsi="Tahoma" w:cs="Tahoma"/>
          <w:sz w:val="20"/>
          <w:szCs w:val="22"/>
        </w:rPr>
        <w:t xml:space="preserve">PS Trade Trans od 2011 roku. W lutym 2015 roku nabyło pozostałą część </w:t>
      </w:r>
      <w:r>
        <w:rPr>
          <w:rFonts w:ascii="Tahoma" w:hAnsi="Tahoma" w:cs="Tahoma"/>
          <w:sz w:val="20"/>
          <w:szCs w:val="22"/>
        </w:rPr>
        <w:t xml:space="preserve">akcji </w:t>
      </w:r>
      <w:r w:rsidR="0029235F" w:rsidRPr="0029235F">
        <w:rPr>
          <w:rFonts w:ascii="Tahoma" w:hAnsi="Tahoma" w:cs="Tahoma"/>
          <w:sz w:val="20"/>
          <w:szCs w:val="22"/>
        </w:rPr>
        <w:t>(44,44 proc.)</w:t>
      </w:r>
      <w:r w:rsidR="00CA48AE" w:rsidRPr="00CA48AE">
        <w:rPr>
          <w:rFonts w:ascii="Tahoma" w:hAnsi="Tahoma" w:cs="Tahoma"/>
          <w:sz w:val="20"/>
          <w:szCs w:val="22"/>
        </w:rPr>
        <w:t xml:space="preserve"> </w:t>
      </w:r>
      <w:r w:rsidR="00CA48AE">
        <w:rPr>
          <w:rFonts w:ascii="Tahoma" w:hAnsi="Tahoma" w:cs="Tahoma"/>
          <w:sz w:val="20"/>
          <w:szCs w:val="22"/>
        </w:rPr>
        <w:t>tego spedytora</w:t>
      </w:r>
      <w:r w:rsidR="0029235F" w:rsidRPr="0029235F">
        <w:rPr>
          <w:rFonts w:ascii="Tahoma" w:hAnsi="Tahoma" w:cs="Tahoma"/>
          <w:sz w:val="20"/>
          <w:szCs w:val="22"/>
        </w:rPr>
        <w:t xml:space="preserve">, </w:t>
      </w:r>
      <w:r w:rsidR="00CA48AE" w:rsidRPr="0029235F">
        <w:rPr>
          <w:rFonts w:ascii="Tahoma" w:hAnsi="Tahoma" w:cs="Tahoma"/>
          <w:sz w:val="20"/>
          <w:szCs w:val="22"/>
        </w:rPr>
        <w:t xml:space="preserve">tym samym </w:t>
      </w:r>
      <w:r w:rsidR="0029235F" w:rsidRPr="0029235F">
        <w:rPr>
          <w:rFonts w:ascii="Tahoma" w:hAnsi="Tahoma" w:cs="Tahoma"/>
          <w:sz w:val="20"/>
          <w:szCs w:val="22"/>
        </w:rPr>
        <w:t xml:space="preserve">przejmując </w:t>
      </w:r>
      <w:r w:rsidR="00CA48AE">
        <w:rPr>
          <w:rFonts w:ascii="Tahoma" w:hAnsi="Tahoma" w:cs="Tahoma"/>
          <w:sz w:val="20"/>
          <w:szCs w:val="22"/>
        </w:rPr>
        <w:t xml:space="preserve">nad nim </w:t>
      </w:r>
      <w:r w:rsidR="0029235F" w:rsidRPr="0029235F">
        <w:rPr>
          <w:rFonts w:ascii="Tahoma" w:hAnsi="Tahoma" w:cs="Tahoma"/>
          <w:sz w:val="20"/>
          <w:szCs w:val="22"/>
        </w:rPr>
        <w:t>całkowitą kontrolę.</w:t>
      </w:r>
    </w:p>
    <w:p w:rsidR="00133E20" w:rsidRDefault="00133E20" w:rsidP="00133E20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lastRenderedPageBreak/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133E20" w:rsidRPr="00133E20" w:rsidRDefault="00133E20" w:rsidP="00133E20">
      <w:pPr>
        <w:rPr>
          <w:rFonts w:eastAsia="Calibri"/>
        </w:rPr>
      </w:pPr>
    </w:p>
    <w:p w:rsidR="00133E20" w:rsidRPr="001E6E1C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b/>
          <w:color w:val="0000FF"/>
          <w:u w:val="single"/>
          <w:lang w:val="pl-PL" w:eastAsia="en-US"/>
        </w:rPr>
      </w:pPr>
      <w:r w:rsidRPr="001E6E1C">
        <w:rPr>
          <w:rFonts w:ascii="Tahoma" w:hAnsi="Tahoma" w:cs="Tahoma"/>
          <w:b/>
        </w:rPr>
        <w:t>Biuro Prasowe PKP CARGO</w:t>
      </w:r>
    </w:p>
    <w:p w:rsidR="00133E20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(+ 48) 663 290</w:t>
      </w:r>
      <w:r>
        <w:rPr>
          <w:rFonts w:ascii="Tahoma" w:hAnsi="Tahoma" w:cs="Tahoma"/>
        </w:rPr>
        <w:t> </w:t>
      </w:r>
      <w:r w:rsidRPr="00215B67">
        <w:rPr>
          <w:rFonts w:ascii="Tahoma" w:hAnsi="Tahoma" w:cs="Tahoma"/>
        </w:rPr>
        <w:t>777</w:t>
      </w:r>
    </w:p>
    <w:p w:rsidR="00133E20" w:rsidRDefault="002A2A09" w:rsidP="00133E20">
      <w:pPr>
        <w:pStyle w:val="Tekstprzypisudolnego"/>
        <w:spacing w:line="240" w:lineRule="auto"/>
        <w:rPr>
          <w:rStyle w:val="Hipercze"/>
          <w:rFonts w:ascii="Tahoma" w:hAnsi="Tahoma" w:cs="Tahoma"/>
          <w:lang w:val="pl-PL"/>
        </w:rPr>
      </w:pPr>
      <w:hyperlink r:id="rId9" w:history="1">
        <w:r w:rsidR="00133E20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29235F" w:rsidRDefault="0029235F" w:rsidP="00133E20">
      <w:pPr>
        <w:pStyle w:val="Tekstprzypisudolnego"/>
        <w:spacing w:line="240" w:lineRule="auto"/>
        <w:rPr>
          <w:rStyle w:val="Hipercze"/>
          <w:rFonts w:ascii="Tahoma" w:hAnsi="Tahoma" w:cs="Tahoma"/>
          <w:lang w:val="pl-PL"/>
        </w:rPr>
      </w:pPr>
    </w:p>
    <w:p w:rsidR="0029235F" w:rsidRPr="006766BD" w:rsidRDefault="0029235F" w:rsidP="0029235F">
      <w:pPr>
        <w:pStyle w:val="Tekstprzypisudolnego"/>
        <w:spacing w:line="240" w:lineRule="auto"/>
        <w:rPr>
          <w:rFonts w:ascii="Tahoma" w:hAnsi="Tahoma" w:cs="Tahoma"/>
          <w:color w:val="0000FF"/>
          <w:u w:val="single"/>
          <w:lang w:val="pl-PL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</w:p>
    <w:p w:rsidR="0029235F" w:rsidRPr="00945545" w:rsidRDefault="0029235F" w:rsidP="0029235F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29235F" w:rsidRPr="00945545" w:rsidRDefault="0029235F" w:rsidP="0029235F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29235F" w:rsidRPr="00945545" w:rsidRDefault="002A2A09" w:rsidP="0029235F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10" w:history="1">
        <w:r w:rsidR="0029235F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29235F" w:rsidRPr="0029235F" w:rsidRDefault="0029235F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</w:p>
    <w:p w:rsidR="00133E20" w:rsidRPr="00945545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133E20" w:rsidRDefault="00133E20" w:rsidP="00133E20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</w:t>
      </w:r>
      <w:proofErr w:type="spellStart"/>
      <w:r>
        <w:rPr>
          <w:rFonts w:ascii="Tahoma" w:hAnsi="Tahoma" w:cs="Tahoma"/>
          <w:sz w:val="16"/>
          <w:szCs w:val="16"/>
        </w:rPr>
        <w:t>Cargosped</w:t>
      </w:r>
      <w:proofErr w:type="spellEnd"/>
      <w:r>
        <w:rPr>
          <w:rFonts w:ascii="Tahoma" w:hAnsi="Tahoma" w:cs="Tahoma"/>
          <w:sz w:val="16"/>
          <w:szCs w:val="16"/>
        </w:rPr>
        <w:t>), krajową i międzynarodowa spedycję kolejową (PS Trade Trans) oraz serwis i utrzymanie taboru (PKP CARGOTABOR).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133E20" w:rsidRPr="0001165A" w:rsidRDefault="00133E20" w:rsidP="00133E20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</w:p>
    <w:p w:rsidR="00FD38E7" w:rsidRPr="0001165A" w:rsidRDefault="00FD38E7" w:rsidP="00133E20">
      <w:pPr>
        <w:pStyle w:val="Nagwek1"/>
        <w:rPr>
          <w:rFonts w:ascii="Tahoma" w:hAnsi="Tahoma" w:cs="Tahoma"/>
          <w:sz w:val="16"/>
          <w:szCs w:val="16"/>
        </w:rPr>
      </w:pPr>
    </w:p>
    <w:sectPr w:rsidR="00FD38E7" w:rsidRPr="0001165A" w:rsidSect="00336AD7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09" w:rsidRDefault="002A2A09">
      <w:r>
        <w:separator/>
      </w:r>
    </w:p>
  </w:endnote>
  <w:endnote w:type="continuationSeparator" w:id="0">
    <w:p w:rsidR="002A2A09" w:rsidRDefault="002A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5pt" o:ole="" fillcolor="window">
          <v:imagedata r:id="rId1" o:title=""/>
        </v:shape>
        <o:OLEObject Type="Embed" ProgID="CorelDRAW.Graphic.11" ShapeID="_x0000_i1025" DrawAspect="Content" ObjectID="_1501598291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09" w:rsidRDefault="002A2A09">
      <w:r>
        <w:separator/>
      </w:r>
    </w:p>
  </w:footnote>
  <w:footnote w:type="continuationSeparator" w:id="0">
    <w:p w:rsidR="002A2A09" w:rsidRDefault="002A2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29235F">
      <w:rPr>
        <w:rFonts w:ascii="Tahoma" w:hAnsi="Tahoma" w:cs="Tahoma"/>
        <w:sz w:val="20"/>
        <w:szCs w:val="20"/>
      </w:rPr>
      <w:t>24</w:t>
    </w:r>
    <w:r w:rsidR="001E6E1C">
      <w:rPr>
        <w:rFonts w:ascii="Tahoma" w:hAnsi="Tahoma" w:cs="Tahoma"/>
        <w:sz w:val="20"/>
        <w:szCs w:val="20"/>
      </w:rPr>
      <w:t xml:space="preserve"> </w:t>
    </w:r>
    <w:r w:rsidR="0029235F">
      <w:rPr>
        <w:rFonts w:ascii="Tahoma" w:hAnsi="Tahoma" w:cs="Tahoma"/>
        <w:sz w:val="20"/>
        <w:szCs w:val="20"/>
      </w:rPr>
      <w:t xml:space="preserve">sierpnia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8409B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33E20"/>
    <w:rsid w:val="001425EB"/>
    <w:rsid w:val="00145CA0"/>
    <w:rsid w:val="00152061"/>
    <w:rsid w:val="00155B82"/>
    <w:rsid w:val="001642E3"/>
    <w:rsid w:val="00181F0D"/>
    <w:rsid w:val="00186D3D"/>
    <w:rsid w:val="00190FBE"/>
    <w:rsid w:val="001A3FE1"/>
    <w:rsid w:val="001C07C9"/>
    <w:rsid w:val="001C0FB7"/>
    <w:rsid w:val="001C136B"/>
    <w:rsid w:val="001D576A"/>
    <w:rsid w:val="001D634E"/>
    <w:rsid w:val="001E2145"/>
    <w:rsid w:val="001E6E1C"/>
    <w:rsid w:val="00201CFE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8648A"/>
    <w:rsid w:val="0029235F"/>
    <w:rsid w:val="002A2A09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AC8"/>
    <w:rsid w:val="00342959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D3658"/>
    <w:rsid w:val="004D7575"/>
    <w:rsid w:val="004E6242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A7759"/>
    <w:rsid w:val="007B777F"/>
    <w:rsid w:val="007C32DE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564E"/>
    <w:rsid w:val="00A10187"/>
    <w:rsid w:val="00A12BCD"/>
    <w:rsid w:val="00A157CA"/>
    <w:rsid w:val="00A32298"/>
    <w:rsid w:val="00A37661"/>
    <w:rsid w:val="00A41624"/>
    <w:rsid w:val="00A46CAB"/>
    <w:rsid w:val="00A53D62"/>
    <w:rsid w:val="00A643A3"/>
    <w:rsid w:val="00A7738C"/>
    <w:rsid w:val="00A861B3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7CAF"/>
    <w:rsid w:val="00CA1B09"/>
    <w:rsid w:val="00CA48AE"/>
    <w:rsid w:val="00CA5FFC"/>
    <w:rsid w:val="00CA7F10"/>
    <w:rsid w:val="00CB43BE"/>
    <w:rsid w:val="00CF3090"/>
    <w:rsid w:val="00CF5C11"/>
    <w:rsid w:val="00CF7F5A"/>
    <w:rsid w:val="00D10653"/>
    <w:rsid w:val="00D1272C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D3DEA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A861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A86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.kuk@pkp-cargo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a@pkp-cargo.e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78C8-A89D-4CB4-9CAA-072B3A89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5451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5</cp:revision>
  <cp:lastPrinted>2014-03-03T10:32:00Z</cp:lastPrinted>
  <dcterms:created xsi:type="dcterms:W3CDTF">2015-08-20T11:22:00Z</dcterms:created>
  <dcterms:modified xsi:type="dcterms:W3CDTF">2015-08-20T15:52:00Z</dcterms:modified>
</cp:coreProperties>
</file>