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6F0EA3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18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grud</w:t>
                            </w:r>
                            <w:r w:rsidR="00296D4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nia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6F0EA3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18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grud</w:t>
                      </w:r>
                      <w:r w:rsidR="00296D4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nia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0D1378" w:rsidRPr="00087408" w:rsidRDefault="00F410E7" w:rsidP="000D1378">
      <w:pPr>
        <w:spacing w:after="240"/>
        <w:jc w:val="center"/>
        <w:rPr>
          <w:szCs w:val="22"/>
          <w:lang w:val="pl-PL"/>
        </w:rPr>
      </w:pPr>
      <w:bookmarkStart w:id="0" w:name="_GoBack"/>
      <w:r w:rsidRPr="00087408">
        <w:rPr>
          <w:rFonts w:ascii="Tahoma" w:hAnsi="Tahoma" w:cs="Tahoma"/>
          <w:b/>
          <w:bCs/>
          <w:szCs w:val="22"/>
          <w:lang w:val="pl-PL"/>
        </w:rPr>
        <w:t xml:space="preserve">Rada Nadzorcza powołała </w:t>
      </w:r>
      <w:r w:rsidR="008F5E93" w:rsidRPr="00087408">
        <w:rPr>
          <w:rFonts w:ascii="Tahoma" w:hAnsi="Tahoma" w:cs="Tahoma"/>
          <w:b/>
          <w:bCs/>
          <w:szCs w:val="22"/>
          <w:lang w:val="pl-PL"/>
        </w:rPr>
        <w:t xml:space="preserve">Macieja </w:t>
      </w:r>
      <w:proofErr w:type="spellStart"/>
      <w:r w:rsidR="008F5E93" w:rsidRPr="00087408">
        <w:rPr>
          <w:rFonts w:ascii="Tahoma" w:hAnsi="Tahoma" w:cs="Tahoma"/>
          <w:b/>
          <w:bCs/>
          <w:szCs w:val="22"/>
          <w:lang w:val="pl-PL"/>
        </w:rPr>
        <w:t>Libiszewskiego</w:t>
      </w:r>
      <w:proofErr w:type="spellEnd"/>
      <w:r w:rsidRPr="00087408">
        <w:rPr>
          <w:rFonts w:ascii="Tahoma" w:hAnsi="Tahoma" w:cs="Tahoma"/>
          <w:b/>
          <w:bCs/>
          <w:szCs w:val="22"/>
          <w:lang w:val="pl-PL"/>
        </w:rPr>
        <w:t xml:space="preserve"> </w:t>
      </w:r>
      <w:r w:rsidR="0029078A" w:rsidRPr="00087408">
        <w:rPr>
          <w:rFonts w:ascii="Tahoma" w:hAnsi="Tahoma" w:cs="Tahoma"/>
          <w:b/>
          <w:bCs/>
          <w:szCs w:val="22"/>
          <w:lang w:val="pl-PL"/>
        </w:rPr>
        <w:t>na stanowisko pełniącego obowiązki</w:t>
      </w:r>
      <w:r w:rsidRPr="00087408">
        <w:rPr>
          <w:rFonts w:ascii="Tahoma" w:hAnsi="Tahoma" w:cs="Tahoma"/>
          <w:b/>
          <w:bCs/>
          <w:szCs w:val="22"/>
          <w:lang w:val="pl-PL"/>
        </w:rPr>
        <w:t xml:space="preserve"> Prezesa Zarządu PKP CARGO</w:t>
      </w:r>
    </w:p>
    <w:bookmarkEnd w:id="0"/>
    <w:p w:rsidR="00F410E7" w:rsidRPr="00087408" w:rsidRDefault="00F410E7" w:rsidP="008555CD">
      <w:pPr>
        <w:spacing w:after="240" w:line="276" w:lineRule="auto"/>
        <w:jc w:val="both"/>
        <w:rPr>
          <w:rFonts w:ascii="Tahoma" w:hAnsi="Tahoma" w:cs="Tahoma"/>
          <w:b/>
          <w:bCs/>
          <w:sz w:val="22"/>
          <w:szCs w:val="22"/>
          <w:lang w:val="pl-PL"/>
        </w:rPr>
      </w:pPr>
      <w:r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Rada Nadzorcza spółki PKP CARGO SA oddelegowała do pełnienia obowiązków prezesa PKP CARGO </w:t>
      </w:r>
      <w:r w:rsidR="008F5E93"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Macieja </w:t>
      </w:r>
      <w:proofErr w:type="spellStart"/>
      <w:r w:rsidR="008F5E93" w:rsidRPr="00087408">
        <w:rPr>
          <w:rFonts w:ascii="Tahoma" w:hAnsi="Tahoma" w:cs="Tahoma"/>
          <w:b/>
          <w:bCs/>
          <w:sz w:val="22"/>
          <w:szCs w:val="22"/>
          <w:lang w:val="pl-PL"/>
        </w:rPr>
        <w:t>Libiszewskiego</w:t>
      </w:r>
      <w:proofErr w:type="spellEnd"/>
      <w:r w:rsidR="008F5E93" w:rsidRPr="00087408">
        <w:rPr>
          <w:rFonts w:ascii="Tahoma" w:hAnsi="Tahoma" w:cs="Tahoma"/>
          <w:b/>
          <w:bCs/>
          <w:sz w:val="22"/>
          <w:szCs w:val="22"/>
          <w:lang w:val="pl-PL"/>
        </w:rPr>
        <w:t>.</w:t>
      </w:r>
      <w:r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 Rada </w:t>
      </w:r>
      <w:r w:rsidR="008F5E93"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Nadzorcza </w:t>
      </w:r>
      <w:r w:rsidR="00A44617"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powierzyła Maciejowi </w:t>
      </w:r>
      <w:proofErr w:type="spellStart"/>
      <w:r w:rsidR="00A44617" w:rsidRPr="00087408">
        <w:rPr>
          <w:rFonts w:ascii="Tahoma" w:hAnsi="Tahoma" w:cs="Tahoma"/>
          <w:b/>
          <w:bCs/>
          <w:sz w:val="22"/>
          <w:szCs w:val="22"/>
          <w:lang w:val="pl-PL"/>
        </w:rPr>
        <w:t>Libiszewskiemu</w:t>
      </w:r>
      <w:proofErr w:type="spellEnd"/>
      <w:r w:rsidR="00A44617" w:rsidRPr="00087408">
        <w:rPr>
          <w:rFonts w:ascii="Tahoma" w:hAnsi="Tahoma" w:cs="Tahoma"/>
          <w:b/>
          <w:bCs/>
          <w:sz w:val="22"/>
          <w:szCs w:val="22"/>
          <w:lang w:val="pl-PL"/>
        </w:rPr>
        <w:t xml:space="preserve"> pełnienie tej funkcji do 18 marca 2016 roku. </w:t>
      </w:r>
    </w:p>
    <w:p w:rsidR="00634450" w:rsidRPr="00087408" w:rsidRDefault="00A44617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087408">
        <w:rPr>
          <w:rFonts w:ascii="Tahoma" w:hAnsi="Tahoma" w:cs="Tahoma"/>
          <w:sz w:val="22"/>
          <w:szCs w:val="22"/>
          <w:lang w:val="pl-PL"/>
        </w:rPr>
        <w:t xml:space="preserve">Maciej Andrzej </w:t>
      </w:r>
      <w:proofErr w:type="spellStart"/>
      <w:r w:rsidRPr="00087408">
        <w:rPr>
          <w:rFonts w:ascii="Tahoma" w:hAnsi="Tahoma" w:cs="Tahoma"/>
          <w:sz w:val="22"/>
          <w:szCs w:val="22"/>
          <w:lang w:val="pl-PL"/>
        </w:rPr>
        <w:t>Libiszewski</w:t>
      </w:r>
      <w:proofErr w:type="spellEnd"/>
      <w:r w:rsidRPr="00087408">
        <w:rPr>
          <w:rFonts w:ascii="Tahoma" w:hAnsi="Tahoma" w:cs="Tahoma"/>
          <w:sz w:val="22"/>
          <w:szCs w:val="22"/>
          <w:lang w:val="pl-PL"/>
        </w:rPr>
        <w:t xml:space="preserve"> jest z wykształcenia prawn</w:t>
      </w:r>
      <w:r w:rsidR="00087408">
        <w:rPr>
          <w:rFonts w:ascii="Tahoma" w:hAnsi="Tahoma" w:cs="Tahoma"/>
          <w:sz w:val="22"/>
          <w:szCs w:val="22"/>
          <w:lang w:val="pl-PL"/>
        </w:rPr>
        <w:t>ikiem. Ukończył Wydział Prawa i </w:t>
      </w:r>
      <w:r w:rsidRPr="00087408">
        <w:rPr>
          <w:rFonts w:ascii="Tahoma" w:hAnsi="Tahoma" w:cs="Tahoma"/>
          <w:sz w:val="22"/>
          <w:szCs w:val="22"/>
          <w:lang w:val="pl-PL"/>
        </w:rPr>
        <w:t xml:space="preserve">Administracji Uniwersytetu Gdańskiego, a następnie Polsko-Niemieckie </w:t>
      </w:r>
      <w:r w:rsidR="00087408" w:rsidRPr="00087408">
        <w:rPr>
          <w:rFonts w:ascii="Tahoma" w:hAnsi="Tahoma" w:cs="Tahoma"/>
          <w:sz w:val="22"/>
          <w:szCs w:val="22"/>
          <w:lang w:val="pl-PL"/>
        </w:rPr>
        <w:t>Studium Finansów, Zarządzania i </w:t>
      </w:r>
      <w:r w:rsidRPr="00087408">
        <w:rPr>
          <w:rFonts w:ascii="Tahoma" w:hAnsi="Tahoma" w:cs="Tahoma"/>
          <w:sz w:val="22"/>
          <w:szCs w:val="22"/>
          <w:lang w:val="pl-PL"/>
        </w:rPr>
        <w:t xml:space="preserve">Marketingu. Posiada doświadczenie w pracy na wysokich stanowiskach zarządczych z potwierdzoną zdolnością do prowadzenia </w:t>
      </w:r>
      <w:r w:rsidR="00087408">
        <w:rPr>
          <w:rFonts w:ascii="Tahoma" w:hAnsi="Tahoma" w:cs="Tahoma"/>
          <w:sz w:val="22"/>
          <w:szCs w:val="22"/>
          <w:lang w:val="pl-PL"/>
        </w:rPr>
        <w:t>zespołów interdyscyplinarnych i </w:t>
      </w:r>
      <w:r w:rsidRPr="00087408">
        <w:rPr>
          <w:rFonts w:ascii="Tahoma" w:hAnsi="Tahoma" w:cs="Tahoma"/>
          <w:sz w:val="22"/>
          <w:szCs w:val="22"/>
          <w:lang w:val="pl-PL"/>
        </w:rPr>
        <w:t>złożonych projektów. Doświadczony negocjator</w:t>
      </w:r>
      <w:r w:rsidR="00087408" w:rsidRPr="00087408">
        <w:rPr>
          <w:rFonts w:ascii="Tahoma" w:hAnsi="Tahoma" w:cs="Tahoma"/>
          <w:sz w:val="22"/>
          <w:szCs w:val="22"/>
          <w:lang w:val="pl-PL"/>
        </w:rPr>
        <w:t>,</w:t>
      </w:r>
      <w:r w:rsidRPr="00087408">
        <w:rPr>
          <w:rFonts w:ascii="Tahoma" w:hAnsi="Tahoma" w:cs="Tahoma"/>
          <w:sz w:val="22"/>
          <w:szCs w:val="22"/>
          <w:lang w:val="pl-PL"/>
        </w:rPr>
        <w:t xml:space="preserve"> wielokrotnie kończący spory ze stroną społeczną zawarciem porozumienia. Autor p</w:t>
      </w:r>
      <w:r w:rsidR="00087408">
        <w:rPr>
          <w:rFonts w:ascii="Tahoma" w:hAnsi="Tahoma" w:cs="Tahoma"/>
          <w:sz w:val="22"/>
          <w:szCs w:val="22"/>
          <w:lang w:val="pl-PL"/>
        </w:rPr>
        <w:t>rogramów restrukturyzacyjnych i </w:t>
      </w:r>
      <w:r w:rsidRPr="00087408">
        <w:rPr>
          <w:rFonts w:ascii="Tahoma" w:hAnsi="Tahoma" w:cs="Tahoma"/>
          <w:sz w:val="22"/>
          <w:szCs w:val="22"/>
          <w:lang w:val="pl-PL"/>
        </w:rPr>
        <w:t>optymalizacyjnych związanych z finansowymi elementami funkcjonowania spółek prawa handlowego. Prowadził działalność go</w:t>
      </w:r>
      <w:r w:rsidR="00087408" w:rsidRPr="00087408">
        <w:rPr>
          <w:rFonts w:ascii="Tahoma" w:hAnsi="Tahoma" w:cs="Tahoma"/>
          <w:sz w:val="22"/>
          <w:szCs w:val="22"/>
          <w:lang w:val="pl-PL"/>
        </w:rPr>
        <w:t>spodarczą, następnie pracował w </w:t>
      </w:r>
      <w:r w:rsidR="00087408">
        <w:rPr>
          <w:rFonts w:ascii="Tahoma" w:hAnsi="Tahoma" w:cs="Tahoma"/>
          <w:sz w:val="22"/>
          <w:szCs w:val="22"/>
          <w:lang w:val="pl-PL"/>
        </w:rPr>
        <w:t>firmach związanych z </w:t>
      </w:r>
      <w:r w:rsidRPr="00087408">
        <w:rPr>
          <w:rFonts w:ascii="Tahoma" w:hAnsi="Tahoma" w:cs="Tahoma"/>
          <w:sz w:val="22"/>
          <w:szCs w:val="22"/>
          <w:lang w:val="pl-PL"/>
        </w:rPr>
        <w:t>transportem. Wielokrotny członek rad nadzorczych oraz zarządów państwowych, samorządowych i prywatnych spółek kapitałowych (w tym członek rady nadzo</w:t>
      </w:r>
      <w:r w:rsidR="00087408" w:rsidRPr="00087408">
        <w:rPr>
          <w:rFonts w:ascii="Tahoma" w:hAnsi="Tahoma" w:cs="Tahoma"/>
          <w:sz w:val="22"/>
          <w:szCs w:val="22"/>
          <w:lang w:val="pl-PL"/>
        </w:rPr>
        <w:t>rczej i </w:t>
      </w:r>
      <w:r w:rsidRPr="00087408">
        <w:rPr>
          <w:rFonts w:ascii="Tahoma" w:hAnsi="Tahoma" w:cs="Tahoma"/>
          <w:sz w:val="22"/>
          <w:szCs w:val="22"/>
          <w:lang w:val="pl-PL"/>
        </w:rPr>
        <w:t xml:space="preserve">członek zarządu PKP CARGO S.A. </w:t>
      </w:r>
      <w:proofErr w:type="gramStart"/>
      <w:r w:rsidRPr="00087408">
        <w:rPr>
          <w:rFonts w:ascii="Tahoma" w:hAnsi="Tahoma" w:cs="Tahoma"/>
          <w:sz w:val="22"/>
          <w:szCs w:val="22"/>
          <w:lang w:val="pl-PL"/>
        </w:rPr>
        <w:t>w</w:t>
      </w:r>
      <w:proofErr w:type="gramEnd"/>
      <w:r w:rsidRPr="00087408">
        <w:rPr>
          <w:rFonts w:ascii="Tahoma" w:hAnsi="Tahoma" w:cs="Tahoma"/>
          <w:sz w:val="22"/>
          <w:szCs w:val="22"/>
          <w:lang w:val="pl-PL"/>
        </w:rPr>
        <w:t xml:space="preserve"> latach 2005-2008). W latach 2001-2015 związany </w:t>
      </w:r>
      <w:r w:rsidR="00087408" w:rsidRPr="00087408">
        <w:rPr>
          <w:rFonts w:ascii="Tahoma" w:hAnsi="Tahoma" w:cs="Tahoma"/>
          <w:sz w:val="22"/>
          <w:szCs w:val="22"/>
          <w:lang w:val="pl-PL"/>
        </w:rPr>
        <w:t>zawodowo z sektorem transportu.</w:t>
      </w:r>
      <w:r w:rsidRPr="00087408">
        <w:rPr>
          <w:rFonts w:ascii="Tahoma" w:hAnsi="Tahoma" w:cs="Tahoma"/>
          <w:sz w:val="22"/>
          <w:szCs w:val="22"/>
          <w:lang w:val="pl-PL"/>
        </w:rPr>
        <w:t xml:space="preserve"> Posługuje się językiem angie</w:t>
      </w:r>
      <w:r w:rsidR="00087408">
        <w:rPr>
          <w:rFonts w:ascii="Tahoma" w:hAnsi="Tahoma" w:cs="Tahoma"/>
          <w:sz w:val="22"/>
          <w:szCs w:val="22"/>
          <w:lang w:val="pl-PL"/>
        </w:rPr>
        <w:t>lskim, francuskim, niemieckim i </w:t>
      </w:r>
      <w:r w:rsidRPr="00087408">
        <w:rPr>
          <w:rFonts w:ascii="Tahoma" w:hAnsi="Tahoma" w:cs="Tahoma"/>
          <w:sz w:val="22"/>
          <w:szCs w:val="22"/>
          <w:lang w:val="pl-PL"/>
        </w:rPr>
        <w:t>rosyjskim. Zdał egzamin dla kandydatów na członków rad nadzorczych w spółkach Skarbu Państwa.</w:t>
      </w:r>
    </w:p>
    <w:p w:rsidR="000A6504" w:rsidRPr="00087408" w:rsidRDefault="000A6504" w:rsidP="00A44617">
      <w:pPr>
        <w:spacing w:after="240"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A44617" w:rsidRPr="00087408" w:rsidRDefault="00A44617" w:rsidP="00A44617">
      <w:pPr>
        <w:spacing w:after="240" w:line="276" w:lineRule="auto"/>
        <w:jc w:val="both"/>
        <w:rPr>
          <w:rFonts w:ascii="Tahoma" w:hAnsi="Tahoma" w:cs="Tahoma"/>
          <w:bCs/>
          <w:sz w:val="22"/>
          <w:szCs w:val="22"/>
          <w:lang w:val="pl-PL"/>
        </w:rPr>
      </w:pPr>
      <w:r w:rsidRPr="00087408">
        <w:rPr>
          <w:rFonts w:ascii="Tahoma" w:hAnsi="Tahoma" w:cs="Tahoma"/>
          <w:bCs/>
          <w:sz w:val="22"/>
          <w:szCs w:val="22"/>
          <w:lang w:val="pl-PL"/>
        </w:rPr>
        <w:t xml:space="preserve">Obecnie w zarządzie PKP CARGO zasiadają p.o. </w:t>
      </w:r>
      <w:proofErr w:type="gramStart"/>
      <w:r w:rsidRPr="00087408">
        <w:rPr>
          <w:rFonts w:ascii="Tahoma" w:hAnsi="Tahoma" w:cs="Tahoma"/>
          <w:bCs/>
          <w:sz w:val="22"/>
          <w:szCs w:val="22"/>
          <w:lang w:val="pl-PL"/>
        </w:rPr>
        <w:t>prezesa</w:t>
      </w:r>
      <w:proofErr w:type="gramEnd"/>
      <w:r w:rsidRPr="00087408">
        <w:rPr>
          <w:rFonts w:ascii="Tahoma" w:hAnsi="Tahoma" w:cs="Tahoma"/>
          <w:bCs/>
          <w:sz w:val="22"/>
          <w:szCs w:val="22"/>
          <w:lang w:val="pl-PL"/>
        </w:rPr>
        <w:t xml:space="preserve"> Maciej </w:t>
      </w:r>
      <w:proofErr w:type="spellStart"/>
      <w:r w:rsidRPr="00087408">
        <w:rPr>
          <w:rFonts w:ascii="Tahoma" w:hAnsi="Tahoma" w:cs="Tahoma"/>
          <w:bCs/>
          <w:sz w:val="22"/>
          <w:szCs w:val="22"/>
          <w:lang w:val="pl-PL"/>
        </w:rPr>
        <w:t>Libiszewski</w:t>
      </w:r>
      <w:proofErr w:type="spellEnd"/>
      <w:r w:rsidRPr="00087408">
        <w:rPr>
          <w:rFonts w:ascii="Tahoma" w:hAnsi="Tahoma" w:cs="Tahoma"/>
          <w:bCs/>
          <w:sz w:val="22"/>
          <w:szCs w:val="22"/>
          <w:lang w:val="pl-PL"/>
        </w:rPr>
        <w:t xml:space="preserve"> oraz członkowie zarządu: Jacek Neska (ds. handlowych), Łukasz Hadyś (ds. finansowych), Wojciech Derda (ds. operacyjnych) oraz Dariusz Browarek (Przedstawiciel Pracowników). 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6D7F89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6D7F89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proofErr w:type="gramStart"/>
      <w:r w:rsidRPr="00932927">
        <w:rPr>
          <w:rFonts w:ascii="Tahoma" w:hAnsi="Tahoma" w:cs="Tahoma"/>
          <w:sz w:val="18"/>
          <w:szCs w:val="22"/>
          <w:lang w:val="pl-PL"/>
        </w:rPr>
        <w:t>), samochodowy</w:t>
      </w:r>
      <w:proofErr w:type="gramEnd"/>
      <w:r w:rsidRPr="00932927">
        <w:rPr>
          <w:rFonts w:ascii="Tahoma" w:hAnsi="Tahoma" w:cs="Tahoma"/>
          <w:sz w:val="18"/>
          <w:szCs w:val="22"/>
          <w:lang w:val="pl-PL"/>
        </w:rPr>
        <w:t xml:space="preserve">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 xml:space="preserve">rii, Belgii, Holandii, Węgier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lastRenderedPageBreak/>
        <w:t>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</w:t>
      </w:r>
      <w:r w:rsidR="00087408">
        <w:rPr>
          <w:rFonts w:ascii="Tahoma" w:hAnsi="Tahoma" w:cs="Tahoma"/>
          <w:sz w:val="18"/>
          <w:szCs w:val="22"/>
          <w:lang w:val="pl-PL"/>
        </w:rPr>
        <w:t xml:space="preserve">d Transport </w:t>
      </w:r>
      <w:r w:rsidRPr="00932927">
        <w:rPr>
          <w:rFonts w:ascii="Tahoma" w:hAnsi="Tahoma" w:cs="Tahoma"/>
          <w:sz w:val="18"/>
          <w:szCs w:val="22"/>
          <w:lang w:val="pl-PL"/>
        </w:rPr>
        <w:t>drugim</w:t>
      </w:r>
      <w:r w:rsidR="00087408">
        <w:rPr>
          <w:rFonts w:ascii="Tahoma" w:hAnsi="Tahoma" w:cs="Tahoma"/>
          <w:sz w:val="18"/>
          <w:szCs w:val="22"/>
          <w:lang w:val="pl-PL"/>
        </w:rPr>
        <w:t>,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 xml:space="preserve">której PKP S.A. </w:t>
      </w:r>
      <w:proofErr w:type="gramStart"/>
      <w:r w:rsidR="00EB5668" w:rsidRPr="00932927">
        <w:rPr>
          <w:rFonts w:ascii="Tahoma" w:hAnsi="Tahoma" w:cs="Tahoma"/>
          <w:sz w:val="18"/>
          <w:szCs w:val="22"/>
          <w:lang w:val="pl-PL"/>
        </w:rPr>
        <w:t>sprzedała</w:t>
      </w:r>
      <w:proofErr w:type="gramEnd"/>
      <w:r w:rsidR="00EB5668" w:rsidRPr="00932927">
        <w:rPr>
          <w:rFonts w:ascii="Tahoma" w:hAnsi="Tahoma" w:cs="Tahoma"/>
          <w:sz w:val="18"/>
          <w:szCs w:val="22"/>
          <w:lang w:val="pl-PL"/>
        </w:rPr>
        <w:t xml:space="preserve">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89" w:rsidRDefault="006D7F89" w:rsidP="000650FD">
      <w:r>
        <w:separator/>
      </w:r>
    </w:p>
  </w:endnote>
  <w:endnote w:type="continuationSeparator" w:id="0">
    <w:p w:rsidR="006D7F89" w:rsidRDefault="006D7F89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 xml:space="preserve">2.239.345.850,00 </w:t>
    </w:r>
    <w:proofErr w:type="gramStart"/>
    <w:r w:rsidR="00FF2902" w:rsidRPr="00FF2902">
      <w:rPr>
        <w:rFonts w:ascii="Arial" w:hAnsi="Arial" w:cs="Arial"/>
        <w:color w:val="56565A"/>
        <w:sz w:val="16"/>
        <w:szCs w:val="16"/>
        <w:lang w:val="pl-PL"/>
      </w:rPr>
      <w:t>zł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. </w:t>
    </w:r>
    <w:proofErr w:type="gramStart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>w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 xml:space="preserve">ci wpłacony.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www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</w:t>
    </w:r>
    <w:proofErr w:type="gramEnd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89" w:rsidRDefault="006D7F89" w:rsidP="000650FD">
      <w:r>
        <w:separator/>
      </w:r>
    </w:p>
  </w:footnote>
  <w:footnote w:type="continuationSeparator" w:id="0">
    <w:p w:rsidR="006D7F89" w:rsidRDefault="006D7F89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56C53"/>
    <w:rsid w:val="0006325E"/>
    <w:rsid w:val="00063441"/>
    <w:rsid w:val="000650FD"/>
    <w:rsid w:val="00071C96"/>
    <w:rsid w:val="000731C2"/>
    <w:rsid w:val="00087408"/>
    <w:rsid w:val="000878DB"/>
    <w:rsid w:val="000A166E"/>
    <w:rsid w:val="000A6504"/>
    <w:rsid w:val="000D1378"/>
    <w:rsid w:val="000D536A"/>
    <w:rsid w:val="000F0830"/>
    <w:rsid w:val="000F700D"/>
    <w:rsid w:val="0010630F"/>
    <w:rsid w:val="00122F33"/>
    <w:rsid w:val="00132632"/>
    <w:rsid w:val="00134659"/>
    <w:rsid w:val="001376DC"/>
    <w:rsid w:val="00144B72"/>
    <w:rsid w:val="001601B9"/>
    <w:rsid w:val="00181702"/>
    <w:rsid w:val="001958CB"/>
    <w:rsid w:val="001A559E"/>
    <w:rsid w:val="001C0EAD"/>
    <w:rsid w:val="001D573F"/>
    <w:rsid w:val="001E24B0"/>
    <w:rsid w:val="002373F8"/>
    <w:rsid w:val="00242E4E"/>
    <w:rsid w:val="00256C20"/>
    <w:rsid w:val="00262320"/>
    <w:rsid w:val="00282CCE"/>
    <w:rsid w:val="0029078A"/>
    <w:rsid w:val="00291DA6"/>
    <w:rsid w:val="00296D44"/>
    <w:rsid w:val="002A78F7"/>
    <w:rsid w:val="002B63E6"/>
    <w:rsid w:val="002B6DCD"/>
    <w:rsid w:val="002F2713"/>
    <w:rsid w:val="002F3EC0"/>
    <w:rsid w:val="0030636B"/>
    <w:rsid w:val="00315C45"/>
    <w:rsid w:val="00324C9E"/>
    <w:rsid w:val="0034529D"/>
    <w:rsid w:val="00353512"/>
    <w:rsid w:val="003605E7"/>
    <w:rsid w:val="00363077"/>
    <w:rsid w:val="00382A67"/>
    <w:rsid w:val="00394C8F"/>
    <w:rsid w:val="003A2415"/>
    <w:rsid w:val="003A37EC"/>
    <w:rsid w:val="003A47D5"/>
    <w:rsid w:val="003D3A12"/>
    <w:rsid w:val="003E6320"/>
    <w:rsid w:val="003E795B"/>
    <w:rsid w:val="00404EBF"/>
    <w:rsid w:val="00425BCF"/>
    <w:rsid w:val="00441AE1"/>
    <w:rsid w:val="00482E84"/>
    <w:rsid w:val="00494876"/>
    <w:rsid w:val="004B6C1F"/>
    <w:rsid w:val="004D2C48"/>
    <w:rsid w:val="00503E6D"/>
    <w:rsid w:val="00504BF3"/>
    <w:rsid w:val="00515C0E"/>
    <w:rsid w:val="00523547"/>
    <w:rsid w:val="00523840"/>
    <w:rsid w:val="00534F03"/>
    <w:rsid w:val="00552A57"/>
    <w:rsid w:val="00552E43"/>
    <w:rsid w:val="00552FBE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34450"/>
    <w:rsid w:val="006451F8"/>
    <w:rsid w:val="006579EF"/>
    <w:rsid w:val="00684C2B"/>
    <w:rsid w:val="00692592"/>
    <w:rsid w:val="00695CE3"/>
    <w:rsid w:val="006B45FB"/>
    <w:rsid w:val="006B5272"/>
    <w:rsid w:val="006C5414"/>
    <w:rsid w:val="006D53AC"/>
    <w:rsid w:val="006D7F89"/>
    <w:rsid w:val="006E371D"/>
    <w:rsid w:val="006E79B5"/>
    <w:rsid w:val="006F0EA3"/>
    <w:rsid w:val="006F469A"/>
    <w:rsid w:val="00733EAB"/>
    <w:rsid w:val="00776E04"/>
    <w:rsid w:val="00786651"/>
    <w:rsid w:val="00791D76"/>
    <w:rsid w:val="00800A5E"/>
    <w:rsid w:val="00801C8C"/>
    <w:rsid w:val="008028AC"/>
    <w:rsid w:val="008127EA"/>
    <w:rsid w:val="00830DE6"/>
    <w:rsid w:val="00830F8F"/>
    <w:rsid w:val="008453BE"/>
    <w:rsid w:val="00854684"/>
    <w:rsid w:val="008555CD"/>
    <w:rsid w:val="0086176A"/>
    <w:rsid w:val="008746DD"/>
    <w:rsid w:val="00881A41"/>
    <w:rsid w:val="00885773"/>
    <w:rsid w:val="008A1DFE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8F5E93"/>
    <w:rsid w:val="0091198E"/>
    <w:rsid w:val="009253DA"/>
    <w:rsid w:val="00932927"/>
    <w:rsid w:val="00937350"/>
    <w:rsid w:val="0095138C"/>
    <w:rsid w:val="00960714"/>
    <w:rsid w:val="00980517"/>
    <w:rsid w:val="009A715C"/>
    <w:rsid w:val="009B2B61"/>
    <w:rsid w:val="009C4A83"/>
    <w:rsid w:val="009D394C"/>
    <w:rsid w:val="009E3BF3"/>
    <w:rsid w:val="00A01714"/>
    <w:rsid w:val="00A10781"/>
    <w:rsid w:val="00A1085A"/>
    <w:rsid w:val="00A15A51"/>
    <w:rsid w:val="00A44617"/>
    <w:rsid w:val="00A45B93"/>
    <w:rsid w:val="00A60C69"/>
    <w:rsid w:val="00A84610"/>
    <w:rsid w:val="00AA4B41"/>
    <w:rsid w:val="00AB63C7"/>
    <w:rsid w:val="00AB7528"/>
    <w:rsid w:val="00AC224A"/>
    <w:rsid w:val="00AD71CD"/>
    <w:rsid w:val="00AF1776"/>
    <w:rsid w:val="00B32CEB"/>
    <w:rsid w:val="00B342F1"/>
    <w:rsid w:val="00BD0E55"/>
    <w:rsid w:val="00BD3CD4"/>
    <w:rsid w:val="00BE5D33"/>
    <w:rsid w:val="00BF7016"/>
    <w:rsid w:val="00C12285"/>
    <w:rsid w:val="00C15665"/>
    <w:rsid w:val="00C369B6"/>
    <w:rsid w:val="00C7668C"/>
    <w:rsid w:val="00CD2CE3"/>
    <w:rsid w:val="00CE489B"/>
    <w:rsid w:val="00D17520"/>
    <w:rsid w:val="00D20134"/>
    <w:rsid w:val="00D45D2D"/>
    <w:rsid w:val="00D91476"/>
    <w:rsid w:val="00DB27BC"/>
    <w:rsid w:val="00DC118B"/>
    <w:rsid w:val="00DE4461"/>
    <w:rsid w:val="00E011A7"/>
    <w:rsid w:val="00E330C3"/>
    <w:rsid w:val="00E65BC7"/>
    <w:rsid w:val="00E66A36"/>
    <w:rsid w:val="00EA21D5"/>
    <w:rsid w:val="00EB12FB"/>
    <w:rsid w:val="00EB27BC"/>
    <w:rsid w:val="00EB5668"/>
    <w:rsid w:val="00EC7299"/>
    <w:rsid w:val="00ED1DF7"/>
    <w:rsid w:val="00F029AE"/>
    <w:rsid w:val="00F1726B"/>
    <w:rsid w:val="00F223EC"/>
    <w:rsid w:val="00F32922"/>
    <w:rsid w:val="00F35E10"/>
    <w:rsid w:val="00F410E7"/>
    <w:rsid w:val="00F76F5F"/>
    <w:rsid w:val="00F97CA7"/>
    <w:rsid w:val="00FE783F"/>
    <w:rsid w:val="00FF2902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921CB7-3E15-4095-8524-F6B5DF7D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2</cp:revision>
  <cp:lastPrinted>2015-09-21T08:23:00Z</cp:lastPrinted>
  <dcterms:created xsi:type="dcterms:W3CDTF">2015-12-18T17:12:00Z</dcterms:created>
  <dcterms:modified xsi:type="dcterms:W3CDTF">2015-12-18T17:12:00Z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